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090369" w:rsidP="0086065C">
      <w:pPr>
        <w:rPr>
          <w:rStyle w:val="a8"/>
          <w:b/>
          <w:i w:val="0"/>
          <w:sz w:val="28"/>
          <w:szCs w:val="28"/>
        </w:rPr>
      </w:pPr>
      <w:proofErr w:type="gramStart"/>
      <w:r>
        <w:rPr>
          <w:rStyle w:val="a8"/>
          <w:b/>
          <w:i w:val="0"/>
          <w:sz w:val="28"/>
          <w:szCs w:val="28"/>
        </w:rPr>
        <w:t>от  «</w:t>
      </w:r>
      <w:proofErr w:type="gramEnd"/>
      <w:r>
        <w:rPr>
          <w:rStyle w:val="a8"/>
          <w:b/>
          <w:i w:val="0"/>
          <w:sz w:val="28"/>
          <w:szCs w:val="28"/>
        </w:rPr>
        <w:t xml:space="preserve"> 16 » октября  2019 г.  № 312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proofErr w:type="gramStart"/>
      <w:r w:rsidRPr="00A662CB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A662CB">
        <w:rPr>
          <w:rStyle w:val="a8"/>
          <w:b/>
          <w:i w:val="0"/>
          <w:sz w:val="28"/>
          <w:szCs w:val="28"/>
        </w:rPr>
        <w:t xml:space="preserve"> 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  <w:proofErr w:type="gram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О назначении публичных слушаний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A662CB">
        <w:rPr>
          <w:rStyle w:val="a8"/>
          <w:i w:val="0"/>
          <w:sz w:val="28"/>
          <w:szCs w:val="28"/>
        </w:rPr>
        <w:t>)</w:t>
      </w:r>
      <w:r w:rsidRPr="00A662CB">
        <w:rPr>
          <w:rStyle w:val="a8"/>
          <w:i w:val="0"/>
          <w:sz w:val="28"/>
          <w:szCs w:val="28"/>
        </w:rPr>
        <w:t xml:space="preserve">, решением Совета народных депутатов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Верхнехавском</w:t>
      </w:r>
      <w:proofErr w:type="spellEnd"/>
      <w:r w:rsidRPr="00A662CB">
        <w:rPr>
          <w:rStyle w:val="a8"/>
          <w:i w:val="0"/>
          <w:sz w:val="28"/>
          <w:szCs w:val="28"/>
        </w:rPr>
        <w:t xml:space="preserve">  сельском поселении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090369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Назначить на «15» </w:t>
      </w:r>
      <w:proofErr w:type="gramStart"/>
      <w:r>
        <w:rPr>
          <w:rStyle w:val="a8"/>
          <w:i w:val="0"/>
          <w:sz w:val="28"/>
          <w:szCs w:val="28"/>
        </w:rPr>
        <w:t>ноя</w:t>
      </w:r>
      <w:r w:rsidR="00A662CB" w:rsidRPr="00A662CB">
        <w:rPr>
          <w:rStyle w:val="a8"/>
          <w:i w:val="0"/>
          <w:sz w:val="28"/>
          <w:szCs w:val="28"/>
        </w:rPr>
        <w:t>бря</w:t>
      </w:r>
      <w:r w:rsidR="00502D05" w:rsidRPr="00A662CB">
        <w:rPr>
          <w:rStyle w:val="a8"/>
          <w:i w:val="0"/>
          <w:sz w:val="28"/>
          <w:szCs w:val="28"/>
        </w:rPr>
        <w:t xml:space="preserve">  2019</w:t>
      </w:r>
      <w:proofErr w:type="gramEnd"/>
      <w:r w:rsidR="00502D05" w:rsidRPr="00A662CB">
        <w:rPr>
          <w:rStyle w:val="a8"/>
          <w:i w:val="0"/>
          <w:sz w:val="28"/>
          <w:szCs w:val="28"/>
        </w:rPr>
        <w:t xml:space="preserve"> г на 10.00.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="002C1809" w:rsidRPr="00A662CB">
        <w:rPr>
          <w:rStyle w:val="a8"/>
          <w:i w:val="0"/>
          <w:sz w:val="28"/>
          <w:szCs w:val="28"/>
        </w:rPr>
        <w:t>ительства на земельном участке</w:t>
      </w:r>
      <w:r w:rsidR="00502D05" w:rsidRPr="00A662CB">
        <w:rPr>
          <w:rStyle w:val="a8"/>
          <w:i w:val="0"/>
          <w:sz w:val="28"/>
          <w:szCs w:val="28"/>
        </w:rPr>
        <w:t xml:space="preserve"> </w:t>
      </w:r>
      <w:r w:rsidR="002C1809" w:rsidRPr="00A662CB">
        <w:rPr>
          <w:rStyle w:val="a8"/>
          <w:i w:val="0"/>
          <w:sz w:val="28"/>
          <w:szCs w:val="28"/>
        </w:rPr>
        <w:t>с кадастровым</w:t>
      </w:r>
      <w:r w:rsidR="001E1565" w:rsidRPr="00A662CB">
        <w:rPr>
          <w:rStyle w:val="a8"/>
          <w:i w:val="0"/>
          <w:sz w:val="28"/>
          <w:szCs w:val="28"/>
        </w:rPr>
        <w:t xml:space="preserve"> номер</w:t>
      </w:r>
      <w:r w:rsidR="002C1809" w:rsidRPr="00A662CB">
        <w:rPr>
          <w:rStyle w:val="a8"/>
          <w:i w:val="0"/>
          <w:sz w:val="28"/>
          <w:szCs w:val="28"/>
        </w:rPr>
        <w:t>ом</w:t>
      </w:r>
      <w:r w:rsidR="001E1565" w:rsidRPr="00A662CB">
        <w:rPr>
          <w:rStyle w:val="a8"/>
          <w:i w:val="0"/>
          <w:sz w:val="28"/>
          <w:szCs w:val="28"/>
        </w:rPr>
        <w:t xml:space="preserve"> </w:t>
      </w:r>
      <w:r w:rsidR="002C1809" w:rsidRPr="00A662CB">
        <w:rPr>
          <w:sz w:val="28"/>
          <w:szCs w:val="28"/>
        </w:rPr>
        <w:t>36:07:</w:t>
      </w:r>
      <w:r>
        <w:rPr>
          <w:sz w:val="28"/>
          <w:szCs w:val="28"/>
        </w:rPr>
        <w:t>0100028:516</w:t>
      </w:r>
      <w:r w:rsidR="002C1809" w:rsidRPr="00A662CB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250</w:t>
      </w:r>
      <w:r w:rsidR="00A662CB" w:rsidRPr="00A662CB">
        <w:rPr>
          <w:sz w:val="28"/>
          <w:szCs w:val="28"/>
        </w:rPr>
        <w:t>0</w:t>
      </w:r>
      <w:r w:rsidR="002C1809" w:rsidRPr="00A662CB">
        <w:rPr>
          <w:sz w:val="28"/>
          <w:szCs w:val="28"/>
        </w:rPr>
        <w:t xml:space="preserve"> </w:t>
      </w:r>
      <w:proofErr w:type="spellStart"/>
      <w:r w:rsidR="002C1809" w:rsidRPr="00A662CB">
        <w:rPr>
          <w:sz w:val="28"/>
          <w:szCs w:val="28"/>
        </w:rPr>
        <w:t>кв.м</w:t>
      </w:r>
      <w:proofErr w:type="spellEnd"/>
      <w:r w:rsidR="002C1809" w:rsidRPr="00A662CB">
        <w:rPr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2C1809" w:rsidRPr="00A662CB">
        <w:rPr>
          <w:sz w:val="28"/>
          <w:szCs w:val="28"/>
        </w:rPr>
        <w:t>с.Верхняя</w:t>
      </w:r>
      <w:proofErr w:type="spellEnd"/>
      <w:r w:rsidR="002C1809" w:rsidRPr="00A662CB">
        <w:rPr>
          <w:sz w:val="28"/>
          <w:szCs w:val="28"/>
        </w:rPr>
        <w:t xml:space="preserve"> </w:t>
      </w:r>
      <w:proofErr w:type="spellStart"/>
      <w:r w:rsidR="002C1809" w:rsidRPr="00A662CB">
        <w:rPr>
          <w:sz w:val="28"/>
          <w:szCs w:val="28"/>
        </w:rPr>
        <w:t>Хава</w:t>
      </w:r>
      <w:proofErr w:type="spellEnd"/>
      <w:r w:rsidR="002C1809" w:rsidRPr="00A662CB">
        <w:rPr>
          <w:sz w:val="28"/>
          <w:szCs w:val="28"/>
        </w:rPr>
        <w:t>, ул.</w:t>
      </w:r>
      <w:r>
        <w:rPr>
          <w:sz w:val="28"/>
          <w:szCs w:val="28"/>
        </w:rPr>
        <w:t>Железнодорожная,162/1,</w:t>
      </w:r>
      <w:r w:rsidR="002C1809" w:rsidRPr="00A662CB">
        <w:rPr>
          <w:sz w:val="28"/>
          <w:szCs w:val="28"/>
        </w:rPr>
        <w:t xml:space="preserve"> в части </w:t>
      </w:r>
      <w:r w:rsidR="00A662CB" w:rsidRPr="00A662CB">
        <w:rPr>
          <w:sz w:val="28"/>
          <w:szCs w:val="28"/>
        </w:rPr>
        <w:t xml:space="preserve">уменьшения минимального отступа </w:t>
      </w:r>
      <w:r>
        <w:rPr>
          <w:sz w:val="28"/>
          <w:szCs w:val="28"/>
        </w:rPr>
        <w:t>от северо-восточной границы земельного участка с 5 м до 4,7 м; от границы земельного участка с кадастровым номером 36:07:0100028:517 с 5 м до 2,53 м</w:t>
      </w:r>
      <w:r w:rsidR="00502D05" w:rsidRPr="00A662CB">
        <w:rPr>
          <w:sz w:val="28"/>
          <w:szCs w:val="28"/>
        </w:rPr>
        <w:t>»,</w:t>
      </w:r>
      <w:r w:rsidR="00502D05" w:rsidRPr="00A662CB">
        <w:rPr>
          <w:rStyle w:val="a8"/>
          <w:i w:val="0"/>
          <w:sz w:val="28"/>
          <w:szCs w:val="28"/>
        </w:rPr>
        <w:t xml:space="preserve"> в здании администрации </w:t>
      </w:r>
      <w:proofErr w:type="spellStart"/>
      <w:r w:rsidR="00502D05"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="00502D05"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муниципального района Воронежской </w:t>
      </w:r>
      <w:r w:rsidR="00502D05" w:rsidRPr="00A662CB">
        <w:rPr>
          <w:rStyle w:val="a8"/>
          <w:i w:val="0"/>
          <w:sz w:val="28"/>
          <w:szCs w:val="28"/>
        </w:rPr>
        <w:lastRenderedPageBreak/>
        <w:t xml:space="preserve">области по адресу: 396110, Воронежская область, Верхнехавский район,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с.Верхняя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Хава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ул.Буденного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>, дом 2.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A662CB">
        <w:rPr>
          <w:rStyle w:val="a8"/>
          <w:i w:val="0"/>
          <w:sz w:val="28"/>
          <w:szCs w:val="28"/>
        </w:rPr>
        <w:t>запрашивается данное разрешение.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</w:t>
      </w:r>
      <w:proofErr w:type="spellStart"/>
      <w:r w:rsidRPr="00A662CB">
        <w:rPr>
          <w:rStyle w:val="a8"/>
          <w:i w:val="0"/>
          <w:sz w:val="28"/>
          <w:szCs w:val="28"/>
        </w:rPr>
        <w:t>Ланкину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Марию Владимировну.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verhava.ru, и на стенде информации</w:t>
      </w:r>
      <w:r w:rsidRPr="00A662CB">
        <w:rPr>
          <w:rFonts w:eastAsia="Calibri"/>
          <w:sz w:val="28"/>
          <w:szCs w:val="28"/>
          <w:lang w:eastAsia="en-US"/>
        </w:rPr>
        <w:t xml:space="preserve"> для населения в здании администрации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Верхнехавского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сельского поселения по адресу: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с.Верхняя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Хава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ул.Буденного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дом 2,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Верхнехавского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района Воронежской области</w:t>
      </w:r>
      <w:r w:rsidRPr="00A662CB">
        <w:rPr>
          <w:sz w:val="28"/>
          <w:szCs w:val="28"/>
        </w:rPr>
        <w:t xml:space="preserve">. 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535806">
      <w:pPr>
        <w:rPr>
          <w:sz w:val="28"/>
          <w:szCs w:val="28"/>
        </w:rPr>
      </w:pPr>
    </w:p>
    <w:p w:rsidR="00502D05" w:rsidRPr="00A662CB" w:rsidRDefault="00090369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Верхнехавского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90369"/>
    <w:rsid w:val="001E1565"/>
    <w:rsid w:val="002C1809"/>
    <w:rsid w:val="003C2687"/>
    <w:rsid w:val="00502D05"/>
    <w:rsid w:val="00535806"/>
    <w:rsid w:val="0061401C"/>
    <w:rsid w:val="007A17EC"/>
    <w:rsid w:val="0086065C"/>
    <w:rsid w:val="008A197A"/>
    <w:rsid w:val="00A662CB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1131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F910-3A71-4DB4-83D2-984A1097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2019-10-16T10:28:00Z</cp:lastPrinted>
  <dcterms:created xsi:type="dcterms:W3CDTF">2019-06-11T06:11:00Z</dcterms:created>
  <dcterms:modified xsi:type="dcterms:W3CDTF">2019-10-16T10:28:00Z</dcterms:modified>
</cp:coreProperties>
</file>