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37" w:rsidRDefault="00D24737" w:rsidP="00C2380B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406EC0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апреля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FB1DC6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466DA3" w:rsidRPr="00406EC0" w:rsidRDefault="00406EC0" w:rsidP="00466DA3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  </w:t>
      </w:r>
      <w:r w:rsidRPr="00406EC0">
        <w:rPr>
          <w:rFonts w:ascii="Times New Roman" w:hAnsi="Times New Roman" w:cs="Times New Roman"/>
          <w:b/>
        </w:rPr>
        <w:t>«</w:t>
      </w:r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площадью 1761 </w:t>
      </w:r>
      <w:proofErr w:type="spellStart"/>
      <w:proofErr w:type="gramStart"/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кв.м</w:t>
      </w:r>
      <w:proofErr w:type="spellEnd"/>
      <w:proofErr w:type="gramEnd"/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, с кадастровым</w:t>
      </w:r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номер</w:t>
      </w:r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ом</w:t>
      </w:r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36:07:0100017:48 , расположенного по адресу: Воронежская область, Верхнехавский район, </w:t>
      </w:r>
      <w:proofErr w:type="spellStart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>с.Верхняя</w:t>
      </w:r>
      <w:proofErr w:type="spellEnd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</w:t>
      </w:r>
      <w:proofErr w:type="spellStart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>Хава</w:t>
      </w:r>
      <w:proofErr w:type="spellEnd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, </w:t>
      </w:r>
      <w:proofErr w:type="spellStart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>ул.Дзержинского</w:t>
      </w:r>
      <w:proofErr w:type="spellEnd"/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, </w:t>
      </w:r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участок</w:t>
      </w:r>
      <w:r w:rsidRPr="00406EC0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62,</w:t>
      </w:r>
      <w:r w:rsidRPr="00406EC0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в части уменьшения минимального отступа от границ земельного участка до 1 метра</w:t>
      </w:r>
      <w:r w:rsidRPr="00406EC0">
        <w:rPr>
          <w:rFonts w:ascii="Times New Roman" w:hAnsi="Times New Roman" w:cs="Times New Roman"/>
          <w:b/>
          <w:kern w:val="2"/>
          <w:lang w:eastAsia="ar-SA"/>
        </w:rPr>
        <w:t>»</w:t>
      </w:r>
    </w:p>
    <w:p w:rsidR="00466DA3" w:rsidRPr="009024E0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Участники публичных слушаний в количестве </w:t>
      </w:r>
      <w:r w:rsidR="0013577C" w:rsidRPr="0013577C">
        <w:rPr>
          <w:rFonts w:ascii="Times New Roman" w:eastAsia="Times New Roman" w:hAnsi="Times New Roman" w:cs="Times New Roman"/>
          <w:color w:val="auto"/>
        </w:rPr>
        <w:t>10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(</w:t>
      </w:r>
      <w:r w:rsidR="0013577C" w:rsidRPr="0013577C">
        <w:rPr>
          <w:rFonts w:ascii="Times New Roman" w:eastAsia="Times New Roman" w:hAnsi="Times New Roman" w:cs="Times New Roman"/>
          <w:color w:val="auto"/>
        </w:rPr>
        <w:t>десяти</w:t>
      </w:r>
      <w:r w:rsidRPr="0013577C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>человек</w:t>
      </w:r>
      <w:r w:rsidR="002357AE"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 рассмотрели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вопрос о предоставлении разрешения </w:t>
      </w:r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 площадью 1761 </w:t>
      </w:r>
      <w:proofErr w:type="spellStart"/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кв.м</w:t>
      </w:r>
      <w:proofErr w:type="spellEnd"/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, с кадастровым</w:t>
      </w:r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 номер</w:t>
      </w:r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ом</w:t>
      </w:r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 36:07:0100017:48 , расположенного по адресу: Воронежская область, Верхнехавский район, </w:t>
      </w:r>
      <w:proofErr w:type="spellStart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>ул.Дзержинского</w:t>
      </w:r>
      <w:proofErr w:type="spellEnd"/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участок</w:t>
      </w:r>
      <w:r w:rsidR="00406EC0" w:rsidRP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 62,</w:t>
      </w:r>
      <w:r w:rsidR="00406EC0" w:rsidRPr="00406EC0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 в части уменьшения минимального отступа от границ земельного участка до 1 метра</w:t>
      </w:r>
      <w:r w:rsidR="009024E0" w:rsidRPr="009024E0">
        <w:rPr>
          <w:rFonts w:ascii="Times New Roman" w:eastAsia="Times New Roman" w:hAnsi="Times New Roman" w:cs="Times New Roman"/>
          <w:color w:val="auto"/>
        </w:rPr>
        <w:t xml:space="preserve"> </w:t>
      </w:r>
      <w:r w:rsidRPr="009024E0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FB1DC6">
        <w:rPr>
          <w:rFonts w:ascii="Times New Roman" w:eastAsia="Times New Roman" w:hAnsi="Times New Roman" w:cs="Times New Roman"/>
          <w:color w:val="auto"/>
        </w:rPr>
        <w:t>1</w:t>
      </w:r>
      <w:r w:rsidR="00FB1DC6" w:rsidRPr="0013577C">
        <w:rPr>
          <w:rFonts w:ascii="Times New Roman" w:eastAsia="Times New Roman" w:hAnsi="Times New Roman" w:cs="Times New Roman"/>
          <w:color w:val="auto"/>
        </w:rPr>
        <w:t xml:space="preserve">. 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13577C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FB1DC6" w:rsidRPr="00364FE8" w:rsidRDefault="007F1D1A" w:rsidP="00406EC0">
      <w:pPr>
        <w:jc w:val="both"/>
        <w:rPr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2. 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Луневу Евгению Владимировичу 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</w:t>
      </w:r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участке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с кадастровым 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>номер</w:t>
      </w:r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ом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36:07:0100017:48,</w:t>
      </w:r>
      <w:r w:rsidR="00406EC0">
        <w:rPr>
          <w:rFonts w:ascii="Times New Roman" w:eastAsia="SimSun" w:hAnsi="Times New Roman" w:cs="Times New Roman"/>
          <w:kern w:val="2"/>
          <w:lang w:eastAsia="hi-IN" w:bidi="hi-IN"/>
        </w:rPr>
        <w:t xml:space="preserve"> площадью 1761 </w:t>
      </w:r>
      <w:proofErr w:type="spellStart"/>
      <w:proofErr w:type="gramStart"/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кв.м</w:t>
      </w:r>
      <w:proofErr w:type="spellEnd"/>
      <w:proofErr w:type="gramEnd"/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,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расположенного по адресу: Воронежская область, Верхнехавский район, </w:t>
      </w:r>
      <w:proofErr w:type="spellStart"/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>с.Верхняя</w:t>
      </w:r>
      <w:proofErr w:type="spellEnd"/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>Хава</w:t>
      </w:r>
      <w:proofErr w:type="spellEnd"/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, </w:t>
      </w:r>
      <w:proofErr w:type="spellStart"/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>ул.Дзержинского</w:t>
      </w:r>
      <w:proofErr w:type="spellEnd"/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, уч.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62</w:t>
      </w:r>
      <w:r w:rsidR="00406EC0">
        <w:rPr>
          <w:rFonts w:ascii="Times New Roman" w:eastAsia="SimSun" w:hAnsi="Times New Roman" w:cs="Times New Roman"/>
          <w:kern w:val="2"/>
          <w:lang w:eastAsia="hi-IN" w:bidi="hi-IN"/>
        </w:rPr>
        <w:t>, в части</w:t>
      </w:r>
      <w:r w:rsidR="00406EC0" w:rsidRPr="002861E7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 уменьшени</w:t>
      </w:r>
      <w:r w:rsidR="00406EC0">
        <w:rPr>
          <w:rFonts w:ascii="Times New Roman" w:eastAsia="SimSun" w:hAnsi="Times New Roman" w:cs="Times New Roman"/>
          <w:bCs/>
          <w:kern w:val="2"/>
          <w:lang w:eastAsia="hi-IN" w:bidi="hi-IN"/>
        </w:rPr>
        <w:t xml:space="preserve">я минимального </w:t>
      </w:r>
      <w:r w:rsidR="00406EC0" w:rsidRPr="002861E7">
        <w:rPr>
          <w:rFonts w:ascii="Times New Roman" w:eastAsia="SimSun" w:hAnsi="Times New Roman" w:cs="Times New Roman"/>
          <w:bCs/>
          <w:kern w:val="2"/>
          <w:lang w:eastAsia="hi-IN" w:bidi="hi-IN"/>
        </w:rPr>
        <w:t>отступа от границ земельного участка до 1 метра</w:t>
      </w:r>
      <w:r w:rsid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.</w:t>
      </w:r>
      <w:r w:rsidR="009024E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93293" w:rsidRPr="00993293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3.</w:t>
      </w:r>
      <w:r w:rsidRPr="00993293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93293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постановление № 46 от 13.03.2019 г «О назначении публичных слушаний»</w:t>
      </w:r>
      <w:r w:rsidR="00164E65">
        <w:rPr>
          <w:rFonts w:ascii="Times New Roman" w:eastAsia="Times New Roman" w:hAnsi="Times New Roman" w:cs="Times New Roman"/>
          <w:color w:val="auto"/>
        </w:rPr>
        <w:t>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64E65">
        <w:rPr>
          <w:rFonts w:ascii="Times New Roman" w:eastAsia="Times New Roman" w:hAnsi="Times New Roman" w:cs="Times New Roman"/>
          <w:color w:val="auto"/>
        </w:rPr>
        <w:t xml:space="preserve">тановления № 46 от 13.03.2019г; </w:t>
      </w:r>
      <w:r w:rsidR="0013577C">
        <w:rPr>
          <w:rFonts w:ascii="Times New Roman" w:eastAsia="Times New Roman" w:hAnsi="Times New Roman" w:cs="Times New Roman"/>
          <w:color w:val="auto"/>
        </w:rPr>
        <w:t xml:space="preserve">копии уведомлений о проведении публичных слушаний </w:t>
      </w:r>
      <w:r w:rsidR="0013577C" w:rsidRPr="001704FF">
        <w:rPr>
          <w:rFonts w:ascii="Times New Roman" w:eastAsia="Times New Roman" w:hAnsi="Times New Roman" w:cs="Times New Roman"/>
          <w:color w:val="auto"/>
        </w:rPr>
        <w:t>правообладател</w:t>
      </w:r>
      <w:r w:rsidR="0013577C">
        <w:rPr>
          <w:rFonts w:ascii="Times New Roman" w:eastAsia="Times New Roman" w:hAnsi="Times New Roman" w:cs="Times New Roman"/>
          <w:color w:val="auto"/>
        </w:rPr>
        <w:t>ям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земельных участков, имеющих общие границы с земельным участком, применительно к которому запрашива</w:t>
      </w:r>
      <w:r w:rsidR="0013577C">
        <w:rPr>
          <w:rFonts w:ascii="Times New Roman" w:eastAsia="Times New Roman" w:hAnsi="Times New Roman" w:cs="Times New Roman"/>
          <w:color w:val="auto"/>
        </w:rPr>
        <w:t>лось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разрешение на отклонение от предельных параметров разрешенного строительства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93293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621CF0">
        <w:rPr>
          <w:rFonts w:ascii="Times New Roman" w:hAnsi="Times New Roman" w:cs="Times New Roman"/>
          <w:b/>
        </w:rPr>
        <w:t>Г.В.Дикарева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2357AE" w:rsidRDefault="002357AE" w:rsidP="004212C2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</w:p>
    <w:p w:rsidR="007F1D1A" w:rsidRDefault="007F1D1A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  <w:bookmarkStart w:id="0" w:name="_GoBack"/>
      <w:bookmarkEnd w:id="0"/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B9461E4"/>
    <w:multiLevelType w:val="hybridMultilevel"/>
    <w:tmpl w:val="8F9E4B70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70049"/>
    <w:rsid w:val="00072902"/>
    <w:rsid w:val="000875A9"/>
    <w:rsid w:val="000E6C98"/>
    <w:rsid w:val="001023A3"/>
    <w:rsid w:val="001270AA"/>
    <w:rsid w:val="0013577C"/>
    <w:rsid w:val="00150491"/>
    <w:rsid w:val="00164E65"/>
    <w:rsid w:val="001704FF"/>
    <w:rsid w:val="001B11E4"/>
    <w:rsid w:val="001C2D9D"/>
    <w:rsid w:val="001E3583"/>
    <w:rsid w:val="00215702"/>
    <w:rsid w:val="002357AE"/>
    <w:rsid w:val="00236519"/>
    <w:rsid w:val="00272B57"/>
    <w:rsid w:val="002861E7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A013D9"/>
    <w:rsid w:val="00A21344"/>
    <w:rsid w:val="00A939EC"/>
    <w:rsid w:val="00A96368"/>
    <w:rsid w:val="00A96EFD"/>
    <w:rsid w:val="00AC370A"/>
    <w:rsid w:val="00AC7DC9"/>
    <w:rsid w:val="00AE75B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2380B"/>
    <w:rsid w:val="00C47925"/>
    <w:rsid w:val="00C82973"/>
    <w:rsid w:val="00CA651D"/>
    <w:rsid w:val="00CF5B18"/>
    <w:rsid w:val="00D00AE3"/>
    <w:rsid w:val="00D24737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807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5396-B778-4632-A5FD-C520CDA2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84</cp:revision>
  <cp:lastPrinted>2019-04-12T11:02:00Z</cp:lastPrinted>
  <dcterms:created xsi:type="dcterms:W3CDTF">2016-10-28T12:27:00Z</dcterms:created>
  <dcterms:modified xsi:type="dcterms:W3CDTF">2019-04-12T11:24:00Z</dcterms:modified>
</cp:coreProperties>
</file>