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15F5B">
        <w:rPr>
          <w:rFonts w:ascii="Times New Roman" w:hAnsi="Times New Roman" w:cs="Times New Roman"/>
          <w:b/>
          <w:sz w:val="28"/>
          <w:szCs w:val="28"/>
        </w:rPr>
        <w:t>14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F5B">
        <w:rPr>
          <w:rFonts w:ascii="Times New Roman" w:hAnsi="Times New Roman" w:cs="Times New Roman"/>
          <w:b/>
          <w:sz w:val="28"/>
          <w:szCs w:val="28"/>
        </w:rPr>
        <w:t>июн</w:t>
      </w:r>
      <w:r w:rsidR="00A741AE">
        <w:rPr>
          <w:rFonts w:ascii="Times New Roman" w:hAnsi="Times New Roman" w:cs="Times New Roman"/>
          <w:b/>
          <w:sz w:val="28"/>
          <w:szCs w:val="28"/>
        </w:rPr>
        <w:t>я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F5B">
        <w:rPr>
          <w:rFonts w:ascii="Times New Roman" w:hAnsi="Times New Roman" w:cs="Times New Roman"/>
          <w:b/>
          <w:sz w:val="28"/>
          <w:szCs w:val="28"/>
        </w:rPr>
        <w:t>2023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8020C9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="008020C9">
        <w:rPr>
          <w:rFonts w:ascii="Times New Roman" w:hAnsi="Times New Roman" w:cs="Times New Roman"/>
          <w:sz w:val="28"/>
          <w:szCs w:val="28"/>
        </w:rPr>
        <w:t>Волкова. Н.А.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 – </w:t>
      </w:r>
      <w:r w:rsidR="008020C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15F5B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219" w:rsidRPr="007555C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7555C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7555C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7555C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E83EA2" w:rsidRPr="007555CB" w:rsidRDefault="00115F5B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Смолевский.Д.В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7555CB" w:rsidRPr="007555CB" w:rsidRDefault="007555CB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CB">
        <w:rPr>
          <w:rFonts w:ascii="Times New Roman" w:hAnsi="Times New Roman" w:cs="Times New Roman"/>
          <w:sz w:val="28"/>
          <w:szCs w:val="28"/>
        </w:rPr>
        <w:t>Рыжих.Ю.А</w:t>
      </w:r>
      <w:proofErr w:type="spellEnd"/>
      <w:r w:rsidRPr="007555CB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1AE" w:rsidRPr="00F94445" w:rsidRDefault="00F94445" w:rsidP="008020C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445">
        <w:rPr>
          <w:rFonts w:ascii="Times New Roman" w:hAnsi="Times New Roman" w:cs="Times New Roman"/>
          <w:sz w:val="28"/>
          <w:szCs w:val="28"/>
        </w:rPr>
        <w:t>«</w:t>
      </w:r>
      <w:r w:rsidR="008020C9" w:rsidRPr="008020C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proofErr w:type="gramStart"/>
      <w:r w:rsidR="008020C9" w:rsidRPr="008020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3</w:t>
      </w:r>
      <w:r w:rsidR="008020C9">
        <w:rPr>
          <w:rFonts w:ascii="Times New Roman" w:hAnsi="Times New Roman" w:cs="Times New Roman"/>
          <w:sz w:val="28"/>
          <w:szCs w:val="28"/>
        </w:rPr>
        <w:t>6:07:0100008:534 с 3м до 1,4 м</w:t>
      </w:r>
      <w:r w:rsidRPr="00F94445">
        <w:rPr>
          <w:rFonts w:ascii="Times New Roman" w:hAnsi="Times New Roman" w:cs="Times New Roman"/>
          <w:sz w:val="28"/>
          <w:szCs w:val="28"/>
        </w:rPr>
        <w:t>»</w:t>
      </w:r>
      <w:r w:rsidR="00A741AE" w:rsidRPr="00F94445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5CB">
        <w:rPr>
          <w:rFonts w:ascii="Times New Roman" w:hAnsi="Times New Roman" w:cs="Times New Roman"/>
          <w:sz w:val="28"/>
          <w:szCs w:val="28"/>
        </w:rPr>
        <w:t>За</w:t>
      </w:r>
      <w:r w:rsidR="007555CB">
        <w:rPr>
          <w:rFonts w:ascii="Times New Roman" w:hAnsi="Times New Roman" w:cs="Times New Roman"/>
          <w:sz w:val="28"/>
          <w:szCs w:val="28"/>
        </w:rPr>
        <w:t xml:space="preserve"> </w:t>
      </w:r>
      <w:r w:rsidRPr="007555CB">
        <w:rPr>
          <w:rFonts w:ascii="Times New Roman" w:hAnsi="Times New Roman" w:cs="Times New Roman"/>
          <w:sz w:val="28"/>
          <w:szCs w:val="28"/>
        </w:rPr>
        <w:t>-</w:t>
      </w:r>
      <w:r w:rsidR="007555C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A741AE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F94445" w:rsidRPr="00F94445">
        <w:rPr>
          <w:rFonts w:ascii="Times New Roman" w:hAnsi="Times New Roman" w:cs="Times New Roman"/>
          <w:b/>
          <w:sz w:val="28"/>
          <w:szCs w:val="28"/>
        </w:rPr>
        <w:t>«</w:t>
      </w:r>
      <w:r w:rsidR="008020C9" w:rsidRPr="008020C9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020C9" w:rsidRPr="008020C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020C9" w:rsidRPr="008020C9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020C9" w:rsidRPr="008020C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020C9" w:rsidRPr="008020C9">
        <w:rPr>
          <w:rFonts w:ascii="Times New Roman" w:hAnsi="Times New Roman" w:cs="Times New Roman"/>
          <w:b/>
          <w:sz w:val="28"/>
          <w:szCs w:val="28"/>
        </w:rPr>
        <w:t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3</w:t>
      </w:r>
      <w:r w:rsidR="008020C9">
        <w:rPr>
          <w:rFonts w:ascii="Times New Roman" w:hAnsi="Times New Roman" w:cs="Times New Roman"/>
          <w:b/>
          <w:sz w:val="28"/>
          <w:szCs w:val="28"/>
        </w:rPr>
        <w:t xml:space="preserve">6:07:0100008:534 с 3м до 1,4 м </w:t>
      </w:r>
      <w:r w:rsidR="00F94445" w:rsidRPr="00F94445">
        <w:rPr>
          <w:rFonts w:ascii="Times New Roman" w:hAnsi="Times New Roman" w:cs="Times New Roman"/>
          <w:b/>
          <w:sz w:val="28"/>
          <w:szCs w:val="28"/>
        </w:rPr>
        <w:t>»</w:t>
      </w:r>
      <w:r w:rsidR="008020C9">
        <w:rPr>
          <w:rFonts w:ascii="Times New Roman" w:hAnsi="Times New Roman" w:cs="Times New Roman"/>
          <w:sz w:val="28"/>
          <w:szCs w:val="28"/>
        </w:rPr>
        <w:t xml:space="preserve">,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</w:t>
      </w:r>
      <w:r w:rsidR="008020C9">
        <w:rPr>
          <w:rFonts w:ascii="Times New Roman" w:hAnsi="Times New Roman" w:cs="Times New Roman"/>
          <w:sz w:val="28"/>
          <w:szCs w:val="28"/>
        </w:rPr>
        <w:t>в</w:t>
      </w:r>
      <w:r w:rsidR="008020C9" w:rsidRPr="008020C9">
        <w:rPr>
          <w:rFonts w:ascii="Times New Roman" w:hAnsi="Times New Roman" w:cs="Times New Roman"/>
          <w:sz w:val="28"/>
          <w:szCs w:val="28"/>
        </w:rPr>
        <w:t xml:space="preserve">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 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области»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80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0C9">
        <w:rPr>
          <w:rFonts w:ascii="Times New Roman" w:hAnsi="Times New Roman" w:cs="Times New Roman"/>
          <w:sz w:val="28"/>
          <w:szCs w:val="28"/>
        </w:rPr>
        <w:t>Смолевского</w:t>
      </w:r>
      <w:proofErr w:type="spellEnd"/>
      <w:r w:rsidR="008020C9">
        <w:rPr>
          <w:rFonts w:ascii="Times New Roman" w:hAnsi="Times New Roman" w:cs="Times New Roman"/>
          <w:sz w:val="28"/>
          <w:szCs w:val="28"/>
        </w:rPr>
        <w:t xml:space="preserve"> Дениса Владимировича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8020C9" w:rsidRPr="008020C9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020C9" w:rsidRPr="008020C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020C9" w:rsidRPr="008020C9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020C9" w:rsidRPr="008020C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020C9" w:rsidRPr="008020C9">
        <w:rPr>
          <w:rFonts w:ascii="Times New Roman" w:hAnsi="Times New Roman" w:cs="Times New Roman"/>
          <w:b/>
          <w:sz w:val="28"/>
          <w:szCs w:val="28"/>
        </w:rPr>
        <w:t xml:space="preserve"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="008020C9">
        <w:rPr>
          <w:rFonts w:ascii="Times New Roman" w:hAnsi="Times New Roman" w:cs="Times New Roman"/>
          <w:b/>
          <w:sz w:val="28"/>
          <w:szCs w:val="28"/>
        </w:rPr>
        <w:t>36:07:0100008:534 с 3м до 1,4 м</w:t>
      </w:r>
      <w:r w:rsidR="008020C9" w:rsidRPr="008020C9">
        <w:rPr>
          <w:rFonts w:ascii="Times New Roman" w:hAnsi="Times New Roman" w:cs="Times New Roman"/>
          <w:b/>
          <w:sz w:val="28"/>
          <w:szCs w:val="28"/>
        </w:rPr>
        <w:t>»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F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8020C9" w:rsidRPr="008020C9">
        <w:rPr>
          <w:rFonts w:ascii="Times New Roman" w:hAnsi="Times New Roman" w:cs="Times New Roman"/>
          <w:sz w:val="28"/>
          <w:szCs w:val="28"/>
        </w:rPr>
        <w:t>предоставлени</w:t>
      </w:r>
      <w:r w:rsidR="008020C9">
        <w:rPr>
          <w:rFonts w:ascii="Times New Roman" w:hAnsi="Times New Roman" w:cs="Times New Roman"/>
          <w:sz w:val="28"/>
          <w:szCs w:val="28"/>
        </w:rPr>
        <w:t xml:space="preserve">е </w:t>
      </w:r>
      <w:r w:rsidR="008020C9" w:rsidRPr="008020C9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, улица Георгиева,124, в части уменьшения минимального отступа от границы земельного участка со стороны смежного земельного </w:t>
      </w:r>
      <w:r w:rsidR="008020C9" w:rsidRPr="008020C9">
        <w:rPr>
          <w:rFonts w:ascii="Times New Roman" w:hAnsi="Times New Roman" w:cs="Times New Roman"/>
          <w:sz w:val="28"/>
          <w:szCs w:val="28"/>
        </w:rPr>
        <w:lastRenderedPageBreak/>
        <w:t>участка с кадастровым номером 3</w:t>
      </w:r>
      <w:r w:rsidR="008020C9">
        <w:rPr>
          <w:rFonts w:ascii="Times New Roman" w:hAnsi="Times New Roman" w:cs="Times New Roman"/>
          <w:sz w:val="28"/>
          <w:szCs w:val="28"/>
        </w:rPr>
        <w:t xml:space="preserve">6:07:0100008:534 с 3м до 1,4 м </w:t>
      </w:r>
      <w:r w:rsidR="00E83EA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7555C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8020C9">
        <w:rPr>
          <w:rFonts w:ascii="Times New Roman" w:hAnsi="Times New Roman" w:cs="Times New Roman"/>
          <w:sz w:val="28"/>
          <w:szCs w:val="28"/>
        </w:rPr>
        <w:t>Смолевскому</w:t>
      </w:r>
      <w:proofErr w:type="spellEnd"/>
      <w:r w:rsidR="008020C9">
        <w:rPr>
          <w:rFonts w:ascii="Times New Roman" w:hAnsi="Times New Roman" w:cs="Times New Roman"/>
          <w:sz w:val="28"/>
          <w:szCs w:val="28"/>
        </w:rPr>
        <w:t xml:space="preserve"> Денису Владимировичу </w:t>
      </w:r>
      <w:r w:rsidR="00934959">
        <w:rPr>
          <w:rFonts w:ascii="Times New Roman" w:hAnsi="Times New Roman" w:cs="Times New Roman"/>
          <w:sz w:val="28"/>
          <w:szCs w:val="28"/>
        </w:rPr>
        <w:t>разрешение</w:t>
      </w:r>
      <w:r w:rsidR="008020C9" w:rsidRPr="008020C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020C9" w:rsidRPr="008020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020C9" w:rsidRPr="008020C9">
        <w:rPr>
          <w:rFonts w:ascii="Times New Roman" w:hAnsi="Times New Roman" w:cs="Times New Roman"/>
          <w:sz w:val="28"/>
          <w:szCs w:val="28"/>
        </w:rPr>
        <w:t xml:space="preserve"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="00934959">
        <w:rPr>
          <w:rFonts w:ascii="Times New Roman" w:hAnsi="Times New Roman" w:cs="Times New Roman"/>
          <w:sz w:val="28"/>
          <w:szCs w:val="28"/>
        </w:rPr>
        <w:t>36:07:0100008:534 с 3м до 1,4 м.</w:t>
      </w:r>
    </w:p>
    <w:p w:rsidR="00364FE8" w:rsidRPr="00E83EA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802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20C9">
        <w:rPr>
          <w:rFonts w:ascii="Times New Roman" w:hAnsi="Times New Roman" w:cs="Times New Roman"/>
          <w:b/>
          <w:sz w:val="28"/>
          <w:szCs w:val="28"/>
        </w:rPr>
        <w:t>Н.А.Волкова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020C9" w:rsidRDefault="008020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020C9" w:rsidRDefault="008020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020C9" w:rsidRDefault="008020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73589" w:rsidRDefault="0087358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0216A0" w:rsidRDefault="000216A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3F7C01" w:rsidRPr="004D689B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4D689B" w:rsidRDefault="008020C9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июня 2023</w:t>
      </w:r>
      <w:r w:rsidR="008C709D">
        <w:rPr>
          <w:color w:val="000000"/>
          <w:sz w:val="28"/>
          <w:szCs w:val="28"/>
        </w:rPr>
        <w:t>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741AE" w:rsidRDefault="00E83EA2" w:rsidP="0087358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45">
        <w:rPr>
          <w:rFonts w:ascii="Times New Roman" w:hAnsi="Times New Roman" w:cs="Times New Roman"/>
          <w:b/>
          <w:sz w:val="28"/>
          <w:szCs w:val="28"/>
        </w:rPr>
        <w:t>«</w:t>
      </w:r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36:07:0100008:534 с 3м до 1,4 м»</w:t>
      </w:r>
      <w:r w:rsidRPr="00F94445">
        <w:rPr>
          <w:rFonts w:ascii="Times New Roman" w:hAnsi="Times New Roman" w:cs="Times New Roman"/>
          <w:b/>
          <w:sz w:val="28"/>
          <w:szCs w:val="28"/>
        </w:rPr>
        <w:t>»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>.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934959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466DA3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публичных слушаний в количестве </w:t>
      </w:r>
      <w:r w:rsidR="007555C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466DA3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7555CB">
        <w:rPr>
          <w:rFonts w:ascii="Times New Roman" w:eastAsia="Times New Roman" w:hAnsi="Times New Roman" w:cs="Times New Roman"/>
          <w:color w:val="auto"/>
          <w:sz w:val="28"/>
          <w:szCs w:val="28"/>
        </w:rPr>
        <w:t>шести</w:t>
      </w:r>
      <w:r w:rsidR="00466DA3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66DA3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466DA3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83EA2" w:rsidRPr="00F94445">
        <w:rPr>
          <w:rFonts w:ascii="Times New Roman" w:hAnsi="Times New Roman" w:cs="Times New Roman"/>
          <w:b/>
          <w:sz w:val="28"/>
          <w:szCs w:val="28"/>
        </w:rPr>
        <w:t>«</w:t>
      </w:r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="00873589">
        <w:rPr>
          <w:rFonts w:ascii="Times New Roman" w:hAnsi="Times New Roman" w:cs="Times New Roman"/>
          <w:b/>
          <w:sz w:val="28"/>
          <w:szCs w:val="28"/>
        </w:rPr>
        <w:t>36:07:0100008:534 с 3м до 1,4 м</w:t>
      </w:r>
      <w:r w:rsidR="00E83EA2" w:rsidRPr="00F94445">
        <w:rPr>
          <w:rFonts w:ascii="Times New Roman" w:hAnsi="Times New Roman" w:cs="Times New Roman"/>
          <w:b/>
          <w:sz w:val="28"/>
          <w:szCs w:val="28"/>
        </w:rPr>
        <w:t>»</w:t>
      </w:r>
      <w:r w:rsidR="00E8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A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proofErr w:type="spellStart"/>
      <w:r w:rsidR="00873589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Смолевскому</w:t>
      </w:r>
      <w:proofErr w:type="spellEnd"/>
      <w:r w:rsidR="00873589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Денису Владимировичу </w:t>
      </w:r>
      <w:r w:rsidR="00873589">
        <w:rPr>
          <w:rFonts w:ascii="Times New Roman" w:hAnsi="Times New Roman" w:cs="Times New Roman"/>
          <w:sz w:val="28"/>
          <w:szCs w:val="28"/>
        </w:rPr>
        <w:t>разрешение</w:t>
      </w:r>
      <w:r w:rsidR="00873589" w:rsidRPr="0087358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73589" w:rsidRPr="008735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3589" w:rsidRPr="00873589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73589" w:rsidRPr="0087358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73589" w:rsidRPr="00873589">
        <w:rPr>
          <w:rFonts w:ascii="Times New Roman" w:hAnsi="Times New Roman" w:cs="Times New Roman"/>
          <w:sz w:val="28"/>
          <w:szCs w:val="28"/>
        </w:rPr>
        <w:t xml:space="preserve"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</w:t>
      </w:r>
      <w:r w:rsidR="00873589">
        <w:rPr>
          <w:rFonts w:ascii="Times New Roman" w:hAnsi="Times New Roman" w:cs="Times New Roman"/>
          <w:sz w:val="28"/>
          <w:szCs w:val="28"/>
        </w:rPr>
        <w:t>36:07:0100008:534 с 3м до 1,4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EA2">
        <w:rPr>
          <w:rFonts w:ascii="Times New Roman" w:hAnsi="Times New Roman" w:cs="Times New Roman"/>
          <w:sz w:val="28"/>
          <w:szCs w:val="28"/>
        </w:rPr>
        <w:t xml:space="preserve">      </w:t>
      </w:r>
      <w:r w:rsidR="00993293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№ </w:t>
      </w:r>
      <w:r w:rsidR="00873589">
        <w:rPr>
          <w:rFonts w:ascii="Times New Roman" w:eastAsia="Times New Roman" w:hAnsi="Times New Roman" w:cs="Times New Roman"/>
          <w:color w:val="auto"/>
          <w:sz w:val="28"/>
          <w:szCs w:val="28"/>
        </w:rPr>
        <w:t>96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73589">
        <w:rPr>
          <w:rFonts w:ascii="Times New Roman" w:eastAsia="Times New Roman" w:hAnsi="Times New Roman" w:cs="Times New Roman"/>
          <w:color w:val="auto"/>
          <w:sz w:val="28"/>
          <w:szCs w:val="28"/>
        </w:rPr>
        <w:t>16 мая 2023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873589">
        <w:rPr>
          <w:rFonts w:ascii="Times New Roman" w:eastAsia="Times New Roman" w:hAnsi="Times New Roman" w:cs="Times New Roman"/>
          <w:color w:val="auto"/>
          <w:sz w:val="28"/>
          <w:szCs w:val="28"/>
        </w:rPr>
        <w:t>96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73589">
        <w:rPr>
          <w:rFonts w:ascii="Times New Roman" w:eastAsia="Times New Roman" w:hAnsi="Times New Roman" w:cs="Times New Roman"/>
          <w:color w:val="auto"/>
          <w:sz w:val="28"/>
          <w:szCs w:val="28"/>
        </w:rPr>
        <w:t>16 мая 2023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873589">
        <w:rPr>
          <w:rFonts w:ascii="Times New Roman" w:hAnsi="Times New Roman" w:cs="Times New Roman"/>
          <w:b/>
          <w:sz w:val="28"/>
          <w:szCs w:val="28"/>
        </w:rPr>
        <w:t>Н.А.Волкова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0F5" w:rsidRDefault="001210F5" w:rsidP="0093495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873589">
        <w:rPr>
          <w:rFonts w:ascii="Times New Roman" w:hAnsi="Times New Roman" w:cs="Times New Roman"/>
          <w:b/>
          <w:sz w:val="28"/>
          <w:szCs w:val="28"/>
        </w:rPr>
        <w:t>14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3589">
        <w:rPr>
          <w:rFonts w:ascii="Times New Roman" w:hAnsi="Times New Roman" w:cs="Times New Roman"/>
          <w:b/>
          <w:sz w:val="28"/>
          <w:szCs w:val="28"/>
        </w:rPr>
        <w:t>июня 2023 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Верхнехавского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</w:t>
      </w:r>
      <w:r w:rsidR="007555CB">
        <w:rPr>
          <w:rFonts w:ascii="Times New Roman" w:hAnsi="Times New Roman" w:cs="Times New Roman"/>
          <w:sz w:val="28"/>
          <w:szCs w:val="28"/>
        </w:rPr>
        <w:t>старшего и инспектора по земельным вопросам администрации Верхнехавского сельского поселения Верхнехавского муниципального района Воронежской области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873589">
        <w:rPr>
          <w:rFonts w:ascii="Times New Roman" w:hAnsi="Times New Roman" w:cs="Times New Roman"/>
          <w:sz w:val="28"/>
          <w:szCs w:val="28"/>
        </w:rPr>
        <w:t>14 июня 2023 г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итогов публичных слушаний, состоявшихся </w:t>
      </w:r>
      <w:r w:rsidR="00873589">
        <w:rPr>
          <w:rFonts w:ascii="Times New Roman" w:hAnsi="Times New Roman" w:cs="Times New Roman"/>
          <w:sz w:val="28"/>
          <w:szCs w:val="28"/>
        </w:rPr>
        <w:t>14 июня 2023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36:07:0100008:93, площадью 3500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873589" w:rsidRPr="00873589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73589" w:rsidRPr="00873589">
        <w:rPr>
          <w:rFonts w:ascii="Times New Roman" w:hAnsi="Times New Roman" w:cs="Times New Roman"/>
          <w:b/>
          <w:sz w:val="28"/>
          <w:szCs w:val="28"/>
        </w:rPr>
        <w:t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36:07:0100008:534 с 3м до 1,4 м»</w:t>
      </w:r>
      <w:r w:rsidR="006D41D9" w:rsidRPr="00F94445">
        <w:rPr>
          <w:rFonts w:ascii="Times New Roman" w:hAnsi="Times New Roman" w:cs="Times New Roman"/>
          <w:b/>
          <w:sz w:val="28"/>
          <w:szCs w:val="28"/>
        </w:rPr>
        <w:t>»</w:t>
      </w:r>
      <w:r w:rsidR="001C2D9D" w:rsidRPr="00604541">
        <w:rPr>
          <w:rFonts w:ascii="Times New Roman" w:hAnsi="Times New Roman" w:cs="Times New Roman"/>
          <w:sz w:val="28"/>
          <w:szCs w:val="28"/>
        </w:rPr>
        <w:t>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EA3374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                        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87358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</w:t>
      </w:r>
      <w:r w:rsidR="0087358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873589">
        <w:rPr>
          <w:rFonts w:ascii="Times New Roman" w:hAnsi="Times New Roman" w:cs="Times New Roman"/>
          <w:b/>
          <w:sz w:val="28"/>
          <w:szCs w:val="28"/>
        </w:rPr>
        <w:t>Н.А.Волкова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15F5B"/>
    <w:rsid w:val="001210F5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159F7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555CB"/>
    <w:rsid w:val="00760A73"/>
    <w:rsid w:val="00767B63"/>
    <w:rsid w:val="00796FB9"/>
    <w:rsid w:val="007D09E3"/>
    <w:rsid w:val="007D58A6"/>
    <w:rsid w:val="007E10FF"/>
    <w:rsid w:val="007E4168"/>
    <w:rsid w:val="007F1D1A"/>
    <w:rsid w:val="008020C9"/>
    <w:rsid w:val="0083612D"/>
    <w:rsid w:val="00870767"/>
    <w:rsid w:val="00873589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34959"/>
    <w:rsid w:val="00971285"/>
    <w:rsid w:val="00993293"/>
    <w:rsid w:val="009D123A"/>
    <w:rsid w:val="00A013D9"/>
    <w:rsid w:val="00A21344"/>
    <w:rsid w:val="00A21CFF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5B2C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EA56-99BC-4ACC-8098-C9995EC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verhhav</dc:creator>
  <cp:lastModifiedBy>User1</cp:lastModifiedBy>
  <cp:revision>120</cp:revision>
  <cp:lastPrinted>2023-06-14T07:37:00Z</cp:lastPrinted>
  <dcterms:created xsi:type="dcterms:W3CDTF">2016-10-28T12:27:00Z</dcterms:created>
  <dcterms:modified xsi:type="dcterms:W3CDTF">2023-06-14T07:45:00Z</dcterms:modified>
</cp:coreProperties>
</file>