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  <w:hideMark/>
          </w:tcPr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АДМИНИСТРАЦИЯ  ВЕРХНЕХАВСКОГО СЕЛЬСКОГО ПОСЕЛЕНИЯ ВЕРХНЕХАВСКОГО МУНИЦИПАЛЬНОГО</w:t>
            </w:r>
          </w:p>
          <w:p w:rsidR="008651E1" w:rsidRPr="00AE76C2" w:rsidRDefault="008651E1">
            <w:pPr>
              <w:jc w:val="center"/>
              <w:rPr>
                <w:b/>
              </w:rPr>
            </w:pPr>
            <w:r w:rsidRPr="00AE76C2">
              <w:rPr>
                <w:b/>
              </w:rPr>
              <w:t>РАЙОНА  ВОРОНЕЖСКОЙ  ОБЛАСТИ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Ind w:w="2268" w:type="dxa"/>
        <w:tblLayout w:type="fixed"/>
        <w:tblLook w:val="04A0"/>
      </w:tblPr>
      <w:tblGrid>
        <w:gridCol w:w="4560"/>
      </w:tblGrid>
      <w:tr w:rsidR="008651E1" w:rsidRPr="00AE76C2" w:rsidTr="008651E1">
        <w:tc>
          <w:tcPr>
            <w:tcW w:w="4560" w:type="dxa"/>
            <w:hideMark/>
          </w:tcPr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ПОСТАНОВЛЕНИЕ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Layout w:type="fixed"/>
        <w:tblLook w:val="04A0"/>
      </w:tblPr>
      <w:tblGrid>
        <w:gridCol w:w="4608"/>
      </w:tblGrid>
      <w:tr w:rsidR="008651E1" w:rsidRPr="00AE76C2" w:rsidTr="008651E1">
        <w:tc>
          <w:tcPr>
            <w:tcW w:w="4608" w:type="dxa"/>
            <w:hideMark/>
          </w:tcPr>
          <w:p w:rsidR="008651E1" w:rsidRPr="00AE76C2" w:rsidRDefault="002B2744">
            <w:pPr>
              <w:snapToGrid w:val="0"/>
            </w:pPr>
            <w:r>
              <w:t xml:space="preserve">От 27.12.2016 г. № </w:t>
            </w:r>
            <w:r w:rsidR="008651E1" w:rsidRPr="00AE76C2">
              <w:t>44</w:t>
            </w:r>
            <w:r w:rsidR="000F755B">
              <w:t>7</w:t>
            </w:r>
          </w:p>
          <w:p w:rsidR="008651E1" w:rsidRPr="00AE76C2" w:rsidRDefault="008651E1">
            <w:r w:rsidRPr="00AE76C2">
              <w:t>с</w:t>
            </w:r>
            <w:proofErr w:type="gramStart"/>
            <w:r w:rsidRPr="00AE76C2">
              <w:t>.В</w:t>
            </w:r>
            <w:proofErr w:type="gramEnd"/>
            <w:r w:rsidRPr="00AE76C2">
              <w:t>ерхняя Хава</w:t>
            </w:r>
          </w:p>
        </w:tc>
      </w:tr>
    </w:tbl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5637"/>
      </w:tblGrid>
      <w:tr w:rsidR="008651E1" w:rsidRPr="00AE76C2" w:rsidTr="008651E1">
        <w:tc>
          <w:tcPr>
            <w:tcW w:w="5637" w:type="dxa"/>
            <w:hideMark/>
          </w:tcPr>
          <w:p w:rsidR="008651E1" w:rsidRPr="00AE76C2" w:rsidRDefault="008651E1" w:rsidP="000F755B">
            <w:pPr>
              <w:tabs>
                <w:tab w:val="left" w:pos="476"/>
                <w:tab w:val="left" w:pos="812"/>
              </w:tabs>
              <w:snapToGrid w:val="0"/>
              <w:jc w:val="both"/>
              <w:rPr>
                <w:rFonts w:eastAsia="Cambria" w:cs="Times New Roman"/>
                <w:color w:val="000000"/>
              </w:rPr>
            </w:pPr>
            <w:r w:rsidRPr="00AE76C2">
              <w:t>«О внесении изменений в постановление администрации Верхнехавского сельского поселения Верхнехавского  муниципального района №5</w:t>
            </w:r>
            <w:r w:rsidR="002041B3">
              <w:t>3</w:t>
            </w:r>
            <w:r w:rsidR="000F755B">
              <w:t>1</w:t>
            </w:r>
            <w:r w:rsidRPr="00AE76C2">
              <w:t xml:space="preserve"> от 3</w:t>
            </w:r>
            <w:r w:rsidR="006806F8">
              <w:t>1</w:t>
            </w:r>
            <w:r w:rsidRPr="00AE76C2">
              <w:t xml:space="preserve">.12.2015г. </w:t>
            </w:r>
            <w:r w:rsidRPr="00AE76C2">
              <w:rPr>
                <w:rFonts w:eastAsia="Times New Roman" w:cs="Times New Roman"/>
                <w:color w:val="000000"/>
              </w:rPr>
              <w:t xml:space="preserve">«Об утверждении  муниципальной программы </w:t>
            </w:r>
            <w:r w:rsidRPr="00AE76C2">
              <w:rPr>
                <w:rFonts w:eastAsia="Cambria" w:cs="Cambria"/>
                <w:color w:val="000000"/>
              </w:rPr>
              <w:t xml:space="preserve">Верхнехавского сельского поселения </w:t>
            </w:r>
            <w:r w:rsidRPr="00AE76C2">
              <w:rPr>
                <w:rFonts w:eastAsia="Cambria" w:cs="Times New Roman"/>
                <w:color w:val="000000"/>
              </w:rPr>
              <w:t xml:space="preserve"> "</w:t>
            </w:r>
            <w:r w:rsidR="002B2744" w:rsidRPr="005C1FFB">
              <w:t xml:space="preserve"> </w:t>
            </w:r>
            <w:r w:rsidR="000F755B">
              <w:rPr>
                <w:rStyle w:val="postbody1"/>
                <w:sz w:val="24"/>
                <w:szCs w:val="24"/>
              </w:rPr>
              <w:t>Развитие культуры</w:t>
            </w:r>
            <w:r w:rsidRPr="006806F8">
              <w:rPr>
                <w:rFonts w:eastAsia="Cambria" w:cs="Times New Roman"/>
                <w:color w:val="000000"/>
              </w:rPr>
              <w:t>»</w:t>
            </w:r>
          </w:p>
        </w:tc>
      </w:tr>
    </w:tbl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</w:tcPr>
          <w:p w:rsidR="008651E1" w:rsidRPr="00AE76C2" w:rsidRDefault="008651E1" w:rsidP="008651E1">
            <w:pPr>
              <w:jc w:val="both"/>
            </w:pPr>
            <w:r w:rsidRPr="00AE76C2">
              <w:t xml:space="preserve">           </w:t>
            </w:r>
            <w:proofErr w:type="gramStart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 xml:space="preserve">В соответствии с 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Бюджетным кодексом РФ, Федеральным законом от 06.10.2003 N 131-ФЗ "Об общих принципах организации местного самоуправления в Российской Федерации", постановлением администрации Верхнехавского муниципального района от 24.10.2013 № 791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«Об утверждении  П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орядка разработки, реализации и оценки эффективности муниципальных программ Верхнехавского муниципального района Воронежской области», </w:t>
            </w:r>
            <w:r w:rsidRPr="00AE76C2">
              <w:rPr>
                <w:rFonts w:eastAsia="Andale Sans UI" w:cs="Times New Roman"/>
                <w:lang w:eastAsia="fa-IR" w:bidi="fa-IR"/>
              </w:rPr>
              <w:t xml:space="preserve">постановлением администрации Верхнехавского сельского поселения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от  28.12.2015 №  39 «Об утверждении  П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>орядка разработки, реализации и оценки эффективности</w:t>
            </w:r>
            <w:proofErr w:type="gramEnd"/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 муниципальных программ Верхнехавского сельского поселения»</w:t>
            </w:r>
          </w:p>
        </w:tc>
      </w:tr>
    </w:tbl>
    <w:p w:rsidR="008651E1" w:rsidRPr="00AE76C2" w:rsidRDefault="008651E1" w:rsidP="008651E1"/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8651E1" w:rsidRPr="00AE76C2" w:rsidTr="008651E1">
        <w:tc>
          <w:tcPr>
            <w:tcW w:w="3780" w:type="dxa"/>
            <w:hideMark/>
          </w:tcPr>
          <w:p w:rsidR="008651E1" w:rsidRPr="00AE76C2" w:rsidRDefault="008651E1">
            <w:pPr>
              <w:snapToGrid w:val="0"/>
              <w:jc w:val="center"/>
            </w:pPr>
            <w:r w:rsidRPr="00AE76C2">
              <w:t>ПОСТАНОВЛЯЕТ:</w:t>
            </w:r>
          </w:p>
        </w:tc>
      </w:tr>
    </w:tbl>
    <w:p w:rsidR="008651E1" w:rsidRPr="00AE76C2" w:rsidRDefault="008651E1" w:rsidP="008651E1"/>
    <w:tbl>
      <w:tblPr>
        <w:tblW w:w="0" w:type="auto"/>
        <w:tblInd w:w="288" w:type="dxa"/>
        <w:tblLayout w:type="fixed"/>
        <w:tblLook w:val="04A0"/>
      </w:tblPr>
      <w:tblGrid>
        <w:gridCol w:w="9566"/>
      </w:tblGrid>
      <w:tr w:rsidR="008651E1" w:rsidRPr="00AE76C2" w:rsidTr="008651E1">
        <w:trPr>
          <w:trHeight w:val="1310"/>
        </w:trPr>
        <w:tc>
          <w:tcPr>
            <w:tcW w:w="9566" w:type="dxa"/>
          </w:tcPr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t xml:space="preserve"> 1.Внести следующие  изменения в муниципальную программу Верхнехавского сельского поселения Верхнехавского муниципального района </w:t>
            </w:r>
            <w:r w:rsidRPr="00AE76C2">
              <w:rPr>
                <w:rFonts w:eastAsia="Cambria" w:cs="Times New Roman"/>
              </w:rPr>
              <w:t xml:space="preserve"> "</w:t>
            </w:r>
            <w:r w:rsidRPr="00AE76C2">
              <w:rPr>
                <w:rFonts w:eastAsia="Cambria" w:cs="Times New Roman"/>
                <w:color w:val="000000"/>
              </w:rPr>
              <w:t xml:space="preserve"> </w:t>
            </w:r>
            <w:r w:rsidR="000F755B">
              <w:rPr>
                <w:rStyle w:val="postbody1"/>
                <w:sz w:val="24"/>
                <w:szCs w:val="24"/>
              </w:rPr>
              <w:t>Развитие культуры</w:t>
            </w:r>
            <w:r w:rsidRPr="00AE76C2">
              <w:rPr>
                <w:rFonts w:eastAsia="Cambria" w:cs="Times New Roman"/>
              </w:rPr>
              <w:t>»</w:t>
            </w:r>
            <w:r w:rsidRPr="00AE76C2">
              <w:rPr>
                <w:rFonts w:eastAsia="Cambria" w:cs="Times New Roman"/>
                <w:color w:val="000000"/>
              </w:rPr>
              <w:t xml:space="preserve"> </w:t>
            </w:r>
            <w:r w:rsidRPr="00AE76C2">
              <w:rPr>
                <w:rFonts w:eastAsia="Times New Roman" w:cs="Times New Roman"/>
                <w:color w:val="000000"/>
              </w:rPr>
              <w:t>утвержденную постановлением администрации Верхнехавского сельского поселения Верхнеха</w:t>
            </w:r>
            <w:r w:rsidR="002041B3">
              <w:rPr>
                <w:rFonts w:eastAsia="Times New Roman" w:cs="Times New Roman"/>
                <w:color w:val="000000"/>
              </w:rPr>
              <w:t>вского муниципального района №53</w:t>
            </w:r>
            <w:r w:rsidR="000F755B">
              <w:rPr>
                <w:rFonts w:eastAsia="Times New Roman" w:cs="Times New Roman"/>
                <w:color w:val="000000"/>
              </w:rPr>
              <w:t>1</w:t>
            </w:r>
            <w:r w:rsidRPr="00AE76C2">
              <w:rPr>
                <w:rFonts w:eastAsia="Times New Roman" w:cs="Times New Roman"/>
                <w:color w:val="000000"/>
              </w:rPr>
              <w:t xml:space="preserve"> от 3</w:t>
            </w:r>
            <w:r w:rsidR="006806F8">
              <w:rPr>
                <w:rFonts w:eastAsia="Times New Roman" w:cs="Times New Roman"/>
                <w:color w:val="000000"/>
              </w:rPr>
              <w:t>1</w:t>
            </w:r>
            <w:r w:rsidRPr="00AE76C2">
              <w:rPr>
                <w:rFonts w:eastAsia="Times New Roman" w:cs="Times New Roman"/>
                <w:color w:val="000000"/>
              </w:rPr>
              <w:t>.12.2015г: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color w:val="000000"/>
              </w:rPr>
              <w:t>- Паспорт муниципальной программы изложить в новой редакции согласно приложению 1 к данному постановлению.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color w:val="000000"/>
              </w:rPr>
              <w:t>- Паспорт подпрограммы 1 «</w:t>
            </w:r>
            <w:r w:rsidR="000F755B">
              <w:rPr>
                <w:rFonts w:eastAsia="Cambria" w:cs="Times New Roman"/>
                <w:color w:val="000000"/>
              </w:rPr>
              <w:t>Обеспечение реализации муниципальной программы</w:t>
            </w:r>
            <w:r w:rsidRPr="00AE76C2">
              <w:rPr>
                <w:rFonts w:eastAsia="Times New Roman" w:cs="Times New Roman"/>
                <w:color w:val="000000"/>
              </w:rPr>
              <w:t>» изложить в новой редакции согласно приложению 2 к данному постановлению.</w:t>
            </w:r>
          </w:p>
          <w:p w:rsidR="008651E1" w:rsidRPr="00AE76C2" w:rsidRDefault="00EA4A28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Приложения №1,2,3,4,5</w:t>
            </w:r>
            <w:r w:rsidR="008651E1" w:rsidRPr="00AE76C2">
              <w:rPr>
                <w:rFonts w:eastAsia="Times New Roman" w:cs="Times New Roman"/>
                <w:color w:val="000000"/>
              </w:rPr>
              <w:t xml:space="preserve"> к муниципальной программе изложить в новой редакции.</w:t>
            </w:r>
          </w:p>
          <w:p w:rsidR="008651E1" w:rsidRPr="00AE76C2" w:rsidRDefault="008651E1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 w:rsidRPr="00AE76C2">
              <w:rPr>
                <w:rFonts w:eastAsia="Times New Roman" w:cs="Times New Roman"/>
                <w:color w:val="000000"/>
              </w:rPr>
              <w:t xml:space="preserve">3.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Настоящее постановление вступает в силу с момента его подписания.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4.</w:t>
            </w:r>
            <w:proofErr w:type="gramStart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Контроль за</w:t>
            </w:r>
            <w:proofErr w:type="gramEnd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 xml:space="preserve"> выполнением постановления оставляю за собой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</w:pPr>
          </w:p>
        </w:tc>
      </w:tr>
    </w:tbl>
    <w:p w:rsidR="008651E1" w:rsidRPr="00AE76C2" w:rsidRDefault="008651E1" w:rsidP="008651E1"/>
    <w:p w:rsidR="008651E1" w:rsidRDefault="008651E1" w:rsidP="008651E1"/>
    <w:p w:rsidR="002041B3" w:rsidRDefault="002041B3" w:rsidP="008651E1"/>
    <w:p w:rsidR="002041B3" w:rsidRDefault="002041B3" w:rsidP="008651E1"/>
    <w:p w:rsidR="002041B3" w:rsidRPr="00AE76C2" w:rsidRDefault="002041B3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  <w:hideMark/>
          </w:tcPr>
          <w:p w:rsidR="008651E1" w:rsidRPr="00AE76C2" w:rsidRDefault="008651E1">
            <w:pPr>
              <w:snapToGrid w:val="0"/>
            </w:pPr>
            <w:r w:rsidRPr="00AE76C2">
              <w:t>Глава администрации</w:t>
            </w:r>
          </w:p>
          <w:p w:rsidR="008651E1" w:rsidRPr="00AE76C2" w:rsidRDefault="008651E1">
            <w:pPr>
              <w:snapToGrid w:val="0"/>
            </w:pPr>
            <w:r w:rsidRPr="00AE76C2">
              <w:t xml:space="preserve">Верхнехавского  сельского поселения                                        Б.Н.Беляев                                                                   </w:t>
            </w:r>
          </w:p>
        </w:tc>
      </w:tr>
    </w:tbl>
    <w:p w:rsidR="008651E1" w:rsidRPr="00AE76C2" w:rsidRDefault="008651E1" w:rsidP="008651E1">
      <w:pPr>
        <w:autoSpaceDE w:val="0"/>
      </w:pPr>
    </w:p>
    <w:p w:rsidR="00B20207" w:rsidRDefault="00B20207"/>
    <w:p w:rsidR="00053EC9" w:rsidRDefault="00053EC9"/>
    <w:p w:rsidR="00053EC9" w:rsidRDefault="00053EC9"/>
    <w:p w:rsidR="00053EC9" w:rsidRDefault="00053EC9"/>
    <w:p w:rsidR="00053EC9" w:rsidRDefault="00053EC9"/>
    <w:p w:rsidR="00053EC9" w:rsidRPr="00283A21" w:rsidRDefault="00053EC9" w:rsidP="00053EC9">
      <w:pPr>
        <w:jc w:val="right"/>
        <w:rPr>
          <w:rFonts w:cs="Times New Roman"/>
          <w:bCs/>
          <w:sz w:val="28"/>
          <w:szCs w:val="28"/>
        </w:rPr>
      </w:pPr>
      <w:r w:rsidRPr="00283A21">
        <w:rPr>
          <w:rFonts w:cs="Times New Roman"/>
          <w:bCs/>
          <w:sz w:val="28"/>
          <w:szCs w:val="28"/>
        </w:rPr>
        <w:lastRenderedPageBreak/>
        <w:t xml:space="preserve">Приложение </w:t>
      </w:r>
    </w:p>
    <w:p w:rsidR="00053EC9" w:rsidRPr="00283A21" w:rsidRDefault="00053EC9" w:rsidP="00053EC9">
      <w:pPr>
        <w:jc w:val="right"/>
        <w:rPr>
          <w:rFonts w:cs="Times New Roman"/>
          <w:bCs/>
          <w:sz w:val="28"/>
          <w:szCs w:val="28"/>
        </w:rPr>
      </w:pPr>
      <w:r w:rsidRPr="00283A21">
        <w:rPr>
          <w:rFonts w:cs="Times New Roman"/>
          <w:bCs/>
          <w:sz w:val="28"/>
          <w:szCs w:val="28"/>
        </w:rPr>
        <w:t xml:space="preserve">к постановлению администрации </w:t>
      </w:r>
    </w:p>
    <w:p w:rsidR="00053EC9" w:rsidRPr="00283A21" w:rsidRDefault="00053EC9" w:rsidP="00053EC9">
      <w:pPr>
        <w:jc w:val="right"/>
        <w:rPr>
          <w:rFonts w:cs="Times New Roman"/>
          <w:bCs/>
          <w:sz w:val="28"/>
          <w:szCs w:val="28"/>
        </w:rPr>
      </w:pPr>
      <w:r w:rsidRPr="00283A21">
        <w:rPr>
          <w:rFonts w:cs="Times New Roman"/>
          <w:bCs/>
          <w:sz w:val="28"/>
          <w:szCs w:val="28"/>
        </w:rPr>
        <w:t xml:space="preserve">Верхнехавского сельского поселения </w:t>
      </w:r>
    </w:p>
    <w:p w:rsidR="00053EC9" w:rsidRPr="00283A21" w:rsidRDefault="00053EC9" w:rsidP="00053EC9">
      <w:pPr>
        <w:jc w:val="right"/>
        <w:rPr>
          <w:rFonts w:cs="Times New Roman"/>
          <w:bCs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от  </w:t>
      </w:r>
      <w:r>
        <w:rPr>
          <w:rFonts w:cs="Times New Roman"/>
          <w:sz w:val="28"/>
          <w:szCs w:val="28"/>
        </w:rPr>
        <w:t>27</w:t>
      </w:r>
      <w:r w:rsidRPr="00283A21">
        <w:rPr>
          <w:rFonts w:cs="Times New Roman"/>
          <w:sz w:val="28"/>
          <w:szCs w:val="28"/>
        </w:rPr>
        <w:t>.12. 201</w:t>
      </w:r>
      <w:r>
        <w:rPr>
          <w:rFonts w:cs="Times New Roman"/>
          <w:sz w:val="28"/>
          <w:szCs w:val="28"/>
        </w:rPr>
        <w:t>6</w:t>
      </w:r>
      <w:r w:rsidRPr="00283A21">
        <w:rPr>
          <w:rFonts w:cs="Times New Roman"/>
          <w:sz w:val="28"/>
          <w:szCs w:val="28"/>
        </w:rPr>
        <w:t xml:space="preserve"> г.      №  </w:t>
      </w:r>
      <w:r>
        <w:rPr>
          <w:rFonts w:cs="Times New Roman"/>
          <w:sz w:val="28"/>
          <w:szCs w:val="28"/>
        </w:rPr>
        <w:t>447</w:t>
      </w:r>
    </w:p>
    <w:p w:rsidR="00053EC9" w:rsidRDefault="00053EC9" w:rsidP="00053EC9">
      <w:pPr>
        <w:jc w:val="center"/>
        <w:rPr>
          <w:rFonts w:cs="Times New Roman"/>
          <w:b/>
          <w:bCs/>
          <w:caps/>
          <w:kern w:val="24"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bCs/>
          <w:caps/>
          <w:kern w:val="24"/>
          <w:sz w:val="28"/>
          <w:szCs w:val="28"/>
        </w:rPr>
      </w:pPr>
    </w:p>
    <w:p w:rsidR="00053EC9" w:rsidRPr="007E20A3" w:rsidRDefault="00053EC9" w:rsidP="00053EC9">
      <w:pPr>
        <w:jc w:val="center"/>
        <w:rPr>
          <w:rFonts w:cs="Times New Roman"/>
          <w:b/>
          <w:bCs/>
          <w:caps/>
          <w:kern w:val="24"/>
        </w:rPr>
      </w:pPr>
    </w:p>
    <w:p w:rsidR="00053EC9" w:rsidRPr="00E92F25" w:rsidRDefault="00053EC9" w:rsidP="00053EC9">
      <w:pPr>
        <w:jc w:val="center"/>
        <w:rPr>
          <w:rFonts w:cs="Times New Roman"/>
          <w:b/>
          <w:bCs/>
          <w:caps/>
          <w:kern w:val="24"/>
          <w:sz w:val="20"/>
          <w:szCs w:val="20"/>
        </w:rPr>
      </w:pPr>
      <w:r w:rsidRPr="00E92F25">
        <w:rPr>
          <w:rFonts w:cs="Times New Roman"/>
          <w:b/>
          <w:bCs/>
          <w:caps/>
          <w:kern w:val="24"/>
          <w:sz w:val="20"/>
          <w:szCs w:val="20"/>
        </w:rPr>
        <w:t>Муниципальная программа</w:t>
      </w:r>
    </w:p>
    <w:p w:rsidR="00053EC9" w:rsidRPr="00E92F25" w:rsidRDefault="00053EC9" w:rsidP="005B0A9B">
      <w:pPr>
        <w:jc w:val="center"/>
        <w:rPr>
          <w:rFonts w:cs="Times New Roman"/>
          <w:b/>
          <w:bCs/>
          <w:caps/>
          <w:kern w:val="24"/>
          <w:sz w:val="20"/>
          <w:szCs w:val="20"/>
        </w:rPr>
      </w:pPr>
      <w:r w:rsidRPr="00E92F25">
        <w:rPr>
          <w:rFonts w:cs="Times New Roman"/>
          <w:b/>
          <w:bCs/>
          <w:caps/>
          <w:kern w:val="24"/>
          <w:sz w:val="20"/>
          <w:szCs w:val="20"/>
        </w:rPr>
        <w:t>Верхнехавского сельского поселения</w:t>
      </w:r>
      <w:r w:rsidR="005B0A9B">
        <w:rPr>
          <w:rFonts w:cs="Times New Roman"/>
          <w:b/>
          <w:bCs/>
          <w:caps/>
          <w:kern w:val="24"/>
          <w:sz w:val="20"/>
          <w:szCs w:val="20"/>
        </w:rPr>
        <w:t xml:space="preserve"> ВЕРХНЕХАВКОГО МУНИЦИПАЛЬНОГО РАЙОНА </w:t>
      </w:r>
      <w:r w:rsidRPr="00E92F25">
        <w:rPr>
          <w:rFonts w:cs="Times New Roman"/>
          <w:b/>
          <w:bCs/>
          <w:caps/>
          <w:kern w:val="24"/>
          <w:sz w:val="20"/>
          <w:szCs w:val="20"/>
        </w:rPr>
        <w:t>«Развитие культуры»</w:t>
      </w:r>
    </w:p>
    <w:p w:rsidR="00053EC9" w:rsidRPr="007E20A3" w:rsidRDefault="00053EC9" w:rsidP="00053EC9">
      <w:pPr>
        <w:jc w:val="center"/>
        <w:rPr>
          <w:rFonts w:cs="Times New Roman"/>
        </w:rPr>
      </w:pPr>
    </w:p>
    <w:p w:rsidR="00053EC9" w:rsidRPr="00E92F25" w:rsidRDefault="00053EC9" w:rsidP="00053EC9">
      <w:pPr>
        <w:jc w:val="center"/>
        <w:rPr>
          <w:rFonts w:cs="Times New Roman"/>
          <w:b/>
          <w:sz w:val="20"/>
          <w:szCs w:val="20"/>
        </w:rPr>
      </w:pPr>
      <w:r w:rsidRPr="00E92F25">
        <w:rPr>
          <w:rFonts w:cs="Times New Roman"/>
          <w:b/>
          <w:sz w:val="20"/>
          <w:szCs w:val="20"/>
        </w:rPr>
        <w:t>ПАСПОРТ</w:t>
      </w:r>
    </w:p>
    <w:p w:rsidR="00053EC9" w:rsidRPr="007E20A3" w:rsidRDefault="00053EC9" w:rsidP="00053EC9">
      <w:pPr>
        <w:jc w:val="center"/>
        <w:rPr>
          <w:rFonts w:cs="Times New Roman"/>
          <w:b/>
          <w:sz w:val="28"/>
          <w:szCs w:val="28"/>
        </w:rPr>
      </w:pPr>
      <w:r w:rsidRPr="007E20A3">
        <w:rPr>
          <w:rFonts w:cs="Times New Roman"/>
          <w:b/>
          <w:sz w:val="28"/>
          <w:szCs w:val="28"/>
        </w:rPr>
        <w:t xml:space="preserve">Муниципальной программы </w:t>
      </w:r>
      <w:r w:rsidRPr="007E20A3">
        <w:rPr>
          <w:rFonts w:cs="Times New Roman"/>
          <w:b/>
          <w:bCs/>
          <w:sz w:val="28"/>
          <w:szCs w:val="28"/>
        </w:rPr>
        <w:t xml:space="preserve">Верхнехавского </w:t>
      </w:r>
      <w:r w:rsidRPr="007E20A3">
        <w:rPr>
          <w:rFonts w:cs="Times New Roman"/>
          <w:b/>
          <w:sz w:val="28"/>
          <w:szCs w:val="28"/>
        </w:rPr>
        <w:t>сельского поселения</w:t>
      </w:r>
    </w:p>
    <w:p w:rsidR="00053EC9" w:rsidRDefault="00053EC9" w:rsidP="00053EC9">
      <w:pPr>
        <w:jc w:val="center"/>
        <w:rPr>
          <w:rFonts w:cs="Times New Roman"/>
          <w:b/>
          <w:bCs/>
          <w:sz w:val="28"/>
          <w:szCs w:val="28"/>
        </w:rPr>
      </w:pPr>
      <w:r w:rsidRPr="007E20A3">
        <w:rPr>
          <w:rFonts w:cs="Times New Roman"/>
          <w:b/>
          <w:bCs/>
          <w:sz w:val="28"/>
          <w:szCs w:val="28"/>
        </w:rPr>
        <w:t>«Развитие культуры»</w:t>
      </w:r>
    </w:p>
    <w:p w:rsidR="00ED6E44" w:rsidRPr="007E20A3" w:rsidRDefault="00ED6E44" w:rsidP="00053EC9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61"/>
        <w:gridCol w:w="6910"/>
      </w:tblGrid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Администрация Верхнехавского сельского поселения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МКУК «</w:t>
            </w:r>
            <w:proofErr w:type="spellStart"/>
            <w:r>
              <w:rPr>
                <w:rFonts w:cs="Times New Roman"/>
                <w:sz w:val="28"/>
                <w:szCs w:val="28"/>
              </w:rPr>
              <w:t>Верхнехавский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сельский Дом культуры»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910" w:type="dxa"/>
          </w:tcPr>
          <w:p w:rsidR="00053EC9" w:rsidRPr="00283A21" w:rsidRDefault="00053EC9" w:rsidP="009351A1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Администрация Верхнехавского сельского поселения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Подпрограммы муниципальной программы, основные мероприятия</w:t>
            </w:r>
          </w:p>
        </w:tc>
        <w:tc>
          <w:tcPr>
            <w:tcW w:w="6910" w:type="dxa"/>
            <w:vAlign w:val="center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Подпрограмма 1. «Обеспечение реализации муниципальной программы»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Основное мероприятие 1.</w:t>
            </w:r>
            <w:r>
              <w:rPr>
                <w:rFonts w:cs="Times New Roman"/>
                <w:sz w:val="28"/>
                <w:szCs w:val="28"/>
              </w:rPr>
              <w:t>1</w:t>
            </w:r>
            <w:r w:rsidRPr="00283A21">
              <w:rPr>
                <w:rFonts w:cs="Times New Roman"/>
                <w:sz w:val="28"/>
                <w:szCs w:val="28"/>
              </w:rPr>
              <w:t xml:space="preserve"> Обеспечение деятельности муниципальных учреждений</w:t>
            </w:r>
          </w:p>
          <w:p w:rsidR="00053EC9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cs="Times New Roman"/>
                <w:sz w:val="28"/>
                <w:szCs w:val="28"/>
              </w:rPr>
              <w:t>1.2</w:t>
            </w:r>
            <w:r w:rsidRPr="00283A21">
              <w:rPr>
                <w:rFonts w:cs="Times New Roman"/>
                <w:sz w:val="28"/>
                <w:szCs w:val="28"/>
              </w:rPr>
              <w:t xml:space="preserve"> Обеспечение деятельности подведомственных учреждений культуры – сельских библиотек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Цели программы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- 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молодежи; </w:t>
            </w:r>
            <w:r w:rsidRPr="00283A21">
              <w:rPr>
                <w:rFonts w:cs="Times New Roman"/>
                <w:sz w:val="28"/>
                <w:szCs w:val="28"/>
              </w:rPr>
              <w:br/>
              <w:t>- организация на территории поселения   выставок и проведение читательских встреч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Задачи программы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развитие  библиотечного дела, 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культурно-досуговой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деятельности;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улучшение материально-технической базы учреждений культуры;</w:t>
            </w:r>
          </w:p>
          <w:p w:rsidR="00053EC9" w:rsidRPr="00283A21" w:rsidRDefault="00053EC9" w:rsidP="009351A1">
            <w:pPr>
              <w:pStyle w:val="a5"/>
              <w:rPr>
                <w:sz w:val="28"/>
                <w:szCs w:val="28"/>
              </w:rPr>
            </w:pPr>
            <w:r w:rsidRPr="00283A21">
              <w:rPr>
                <w:sz w:val="28"/>
                <w:szCs w:val="28"/>
              </w:rPr>
              <w:t>выявление и поддержка талантливых детей и молодежи;</w:t>
            </w:r>
          </w:p>
          <w:p w:rsidR="00053EC9" w:rsidRPr="00283A21" w:rsidRDefault="00053EC9" w:rsidP="009351A1">
            <w:pPr>
              <w:pStyle w:val="a5"/>
              <w:rPr>
                <w:sz w:val="28"/>
                <w:szCs w:val="28"/>
              </w:rPr>
            </w:pP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     -  количество мероприятий, проведенных в МКУК «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Верхнехавский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СДК»;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- численность участников 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культурно-досуговых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мероприятий;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-увеличение количества организованных концертов, выступлений, гастролей профессиональных коллективов - количество посещений библиотеки;</w:t>
            </w:r>
          </w:p>
          <w:p w:rsidR="00053EC9" w:rsidRPr="00283A21" w:rsidRDefault="00053EC9" w:rsidP="009351A1">
            <w:pPr>
              <w:pStyle w:val="a3"/>
              <w:spacing w:after="0"/>
              <w:jc w:val="both"/>
              <w:rPr>
                <w:rFonts w:cs="Times New Roman"/>
                <w:szCs w:val="28"/>
              </w:rPr>
            </w:pPr>
            <w:r w:rsidRPr="00283A21">
              <w:rPr>
                <w:rFonts w:cs="Times New Roman"/>
                <w:szCs w:val="28"/>
              </w:rPr>
              <w:t>- среднемесячная номинальная начисленная заработная плата работников МКУК «</w:t>
            </w:r>
            <w:proofErr w:type="spellStart"/>
            <w:r w:rsidRPr="00283A21">
              <w:rPr>
                <w:rFonts w:cs="Times New Roman"/>
                <w:szCs w:val="28"/>
              </w:rPr>
              <w:t>Верхнехавский</w:t>
            </w:r>
            <w:proofErr w:type="spellEnd"/>
            <w:r w:rsidRPr="00283A21">
              <w:rPr>
                <w:rFonts w:cs="Times New Roman"/>
                <w:szCs w:val="28"/>
              </w:rPr>
              <w:t xml:space="preserve"> СДК»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Подпрограммы муниципальной программы, основные мероприятия</w:t>
            </w:r>
          </w:p>
        </w:tc>
        <w:tc>
          <w:tcPr>
            <w:tcW w:w="6910" w:type="dxa"/>
            <w:vAlign w:val="center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Подпрограмма 1. «Обеспечение реализации муниципальной программы»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Основное мероприятие 1. Обеспечение деятельности муниципальных учреждений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Основное мероприятие 2. Обеспечение деятельности подведомственных учреждений культуры – сельских библиотек</w:t>
            </w:r>
          </w:p>
        </w:tc>
      </w:tr>
      <w:tr w:rsidR="00053EC9" w:rsidRPr="00283A21" w:rsidTr="009351A1">
        <w:trPr>
          <w:trHeight w:val="954"/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программа будет реализована в 2015-2020 годы, этапы реализации не предусмотрены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Объемы бюджетных ассигнований программы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10" w:type="dxa"/>
            <w:shd w:val="clear" w:color="auto" w:fill="FFFFFF"/>
          </w:tcPr>
          <w:p w:rsidR="008D63B7" w:rsidRPr="008D63B7" w:rsidRDefault="00053EC9" w:rsidP="008D63B7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Объем ассигнований местного бюджета программы </w:t>
            </w:r>
            <w:r w:rsidR="008D63B7" w:rsidRPr="008D63B7">
              <w:rPr>
                <w:rFonts w:cs="Times New Roman"/>
                <w:sz w:val="28"/>
                <w:szCs w:val="28"/>
              </w:rPr>
              <w:t xml:space="preserve">83765,8 тыс. рублей, в том числе: 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2015 год – 15120,4 тыс. рублей;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2016 год – 14200,0 тыс. рублей;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2017 год – 14856,5 тыс. рублей;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2018 год – 13196,3 тыс. рублей;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2019 год – 13196,3тыс. рублей;</w:t>
            </w:r>
          </w:p>
          <w:p w:rsidR="00053EC9" w:rsidRPr="00283A21" w:rsidRDefault="00053EC9" w:rsidP="008D63B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pStyle w:val="1"/>
              <w:widowControl w:val="0"/>
              <w:spacing w:after="0"/>
              <w:ind w:left="227" w:firstLine="0"/>
              <w:jc w:val="left"/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Увеличение доли населения, участвующего в 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культурно-досуговых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мероприятиях </w:t>
            </w:r>
            <w:r w:rsidRPr="00283A21">
              <w:rPr>
                <w:rFonts w:cs="Times New Roman"/>
                <w:sz w:val="28"/>
                <w:szCs w:val="28"/>
              </w:rPr>
              <w:br/>
              <w:t xml:space="preserve">Создание условий для удовлетворения потребностей населения в 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культурно-досуговой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деятельности, расширение возможностей для духовного развития</w:t>
            </w:r>
          </w:p>
          <w:p w:rsidR="00053EC9" w:rsidRPr="00283A21" w:rsidRDefault="00053EC9" w:rsidP="009351A1">
            <w:pPr>
              <w:pStyle w:val="1"/>
              <w:widowControl w:val="0"/>
              <w:spacing w:after="0"/>
              <w:ind w:left="227" w:firstLine="0"/>
              <w:jc w:val="left"/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Повышение доступности культурных ценностей для населения Верхнехавского поселения </w:t>
            </w:r>
          </w:p>
          <w:p w:rsidR="00053EC9" w:rsidRPr="00283A21" w:rsidRDefault="00053EC9" w:rsidP="009351A1">
            <w:pPr>
              <w:pStyle w:val="1"/>
              <w:widowControl w:val="0"/>
              <w:spacing w:after="0"/>
              <w:ind w:left="227"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053EC9" w:rsidRPr="00283A21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Pr="00283A21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caps/>
          <w:kern w:val="24"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caps/>
          <w:kern w:val="24"/>
          <w:sz w:val="28"/>
          <w:szCs w:val="28"/>
        </w:rPr>
      </w:pPr>
    </w:p>
    <w:p w:rsidR="00EA4A28" w:rsidRDefault="00EA4A28" w:rsidP="00053EC9">
      <w:pPr>
        <w:jc w:val="center"/>
        <w:rPr>
          <w:rFonts w:cs="Times New Roman"/>
          <w:b/>
          <w:caps/>
          <w:kern w:val="24"/>
          <w:sz w:val="28"/>
          <w:szCs w:val="28"/>
        </w:rPr>
      </w:pPr>
    </w:p>
    <w:p w:rsidR="008D63B7" w:rsidRDefault="008D63B7" w:rsidP="00053EC9">
      <w:pPr>
        <w:jc w:val="center"/>
        <w:rPr>
          <w:rFonts w:cs="Times New Roman"/>
          <w:b/>
          <w:caps/>
          <w:kern w:val="24"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caps/>
          <w:kern w:val="24"/>
          <w:sz w:val="28"/>
          <w:szCs w:val="28"/>
        </w:rPr>
      </w:pPr>
    </w:p>
    <w:p w:rsidR="00053EC9" w:rsidRPr="00E92F25" w:rsidRDefault="00053EC9" w:rsidP="00053EC9">
      <w:pPr>
        <w:jc w:val="center"/>
        <w:rPr>
          <w:rFonts w:cs="Times New Roman"/>
          <w:b/>
          <w:caps/>
          <w:kern w:val="24"/>
          <w:sz w:val="20"/>
          <w:szCs w:val="20"/>
        </w:rPr>
      </w:pPr>
      <w:r w:rsidRPr="00E92F25">
        <w:rPr>
          <w:rFonts w:cs="Times New Roman"/>
          <w:b/>
          <w:caps/>
          <w:kern w:val="24"/>
          <w:sz w:val="20"/>
          <w:szCs w:val="20"/>
        </w:rPr>
        <w:lastRenderedPageBreak/>
        <w:t>Раздел 1. Общая характеристика текущего состояния сферы культуры ВЕРХНЕХАВСКОГО СЕЛЬСКОГО ПОСЕЛЕНИЯ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Реализация Программы осуществляется в значимой сфере экономики Верхнехавского сельского поселения - в сфере культуры.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Важным фактором социально-экономического и политического развития российского общества является стабильное развитие сферы культуры, сохранение культурных и нравственных ценностей, межрегиональных и межнациональных культурных связей, укрепление духовного единства общества. Государственная политика в сфере культуры также направлена на создание условий, в которых активно формируется культурный и духовный потенциал личности, и возможна его максимально полная реализация. </w:t>
      </w:r>
    </w:p>
    <w:p w:rsidR="00053EC9" w:rsidRPr="00283A21" w:rsidRDefault="00053EC9" w:rsidP="00053EC9">
      <w:pPr>
        <w:ind w:firstLine="540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Работа МКУК «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 СДК» охватывает все слои населения - от дошкольников до людей пожилого возраста.  МКУК «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СДК»  занимается социально-культурной, </w:t>
      </w:r>
      <w:proofErr w:type="spellStart"/>
      <w:r w:rsidRPr="00283A21">
        <w:rPr>
          <w:rFonts w:cs="Times New Roman"/>
          <w:sz w:val="28"/>
          <w:szCs w:val="28"/>
        </w:rPr>
        <w:t>культурно-досуговой</w:t>
      </w:r>
      <w:proofErr w:type="spellEnd"/>
      <w:r w:rsidRPr="00283A21">
        <w:rPr>
          <w:rFonts w:cs="Times New Roman"/>
          <w:sz w:val="28"/>
          <w:szCs w:val="28"/>
        </w:rPr>
        <w:t>, информационно-просветительной деятельностью, которая определяет культурную политику в поселении. В МКУК «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СДК»  работает кинозал.</w:t>
      </w:r>
    </w:p>
    <w:p w:rsidR="00053EC9" w:rsidRPr="00283A21" w:rsidRDefault="00053EC9" w:rsidP="00053EC9">
      <w:pPr>
        <w:pStyle w:val="ConsPlusNormal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В «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центр культуры и досуга» вошли: МКУК 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Дворец культуры, </w:t>
      </w:r>
      <w:proofErr w:type="spellStart"/>
      <w:r w:rsidRPr="00283A21">
        <w:rPr>
          <w:rFonts w:cs="Times New Roman"/>
          <w:sz w:val="28"/>
          <w:szCs w:val="28"/>
        </w:rPr>
        <w:t>Верхнехавская</w:t>
      </w:r>
      <w:proofErr w:type="spellEnd"/>
      <w:r w:rsidRPr="00283A21">
        <w:rPr>
          <w:rFonts w:cs="Times New Roman"/>
          <w:sz w:val="28"/>
          <w:szCs w:val="28"/>
        </w:rPr>
        <w:t xml:space="preserve"> районная и детская библиотеки, 1-Васильевская библиотека, 1-Васильевский  СДК. В настоящее время в них  работают  девятнадцать кружков самодеятельности и творческих коллективов, в том числе эстрадный коллектив «С песней по жизни», мужской вокальный ансамбль «Россияне»</w:t>
      </w:r>
      <w:proofErr w:type="gramStart"/>
      <w:r w:rsidRPr="00283A21">
        <w:rPr>
          <w:rFonts w:cs="Times New Roman"/>
          <w:sz w:val="28"/>
          <w:szCs w:val="28"/>
        </w:rPr>
        <w:t>,т</w:t>
      </w:r>
      <w:proofErr w:type="gramEnd"/>
      <w:r w:rsidRPr="00283A21">
        <w:rPr>
          <w:rFonts w:cs="Times New Roman"/>
          <w:sz w:val="28"/>
          <w:szCs w:val="28"/>
        </w:rPr>
        <w:t>анцевальный хореографический коллектив «В хороводе», детский народный фольклорный коллектив«Светлячок», детский бальный танцевальный коллектив, клуб по интересам для пожилых людей «Отрада», а так же действуют разнообразные кружки по интересам. Ансамбль  «Светлячок» и  «В хороводе»  много лет носят звание «Народный» и неоднократно подтверждали это звание, становясь  дипломантами российских, международных конкурсов.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В КМУК </w:t>
      </w:r>
      <w:proofErr w:type="spellStart"/>
      <w:r w:rsidRPr="00283A21">
        <w:rPr>
          <w:rFonts w:cs="Times New Roman"/>
          <w:sz w:val="28"/>
          <w:szCs w:val="28"/>
        </w:rPr>
        <w:t>Верхнехавская</w:t>
      </w:r>
      <w:proofErr w:type="spellEnd"/>
      <w:r w:rsidRPr="00283A21">
        <w:rPr>
          <w:rFonts w:cs="Times New Roman"/>
          <w:sz w:val="28"/>
          <w:szCs w:val="28"/>
        </w:rPr>
        <w:t xml:space="preserve"> ЦБ»  и КМУК « </w:t>
      </w:r>
      <w:proofErr w:type="spellStart"/>
      <w:r w:rsidRPr="00283A21">
        <w:rPr>
          <w:rFonts w:cs="Times New Roman"/>
          <w:sz w:val="28"/>
          <w:szCs w:val="28"/>
        </w:rPr>
        <w:t>Первовасильеской</w:t>
      </w:r>
      <w:proofErr w:type="spellEnd"/>
      <w:r w:rsidRPr="00283A21">
        <w:rPr>
          <w:rFonts w:cs="Times New Roman"/>
          <w:sz w:val="28"/>
          <w:szCs w:val="28"/>
        </w:rPr>
        <w:t xml:space="preserve"> библиотеки»  книжный фонд насчитывает </w:t>
      </w:r>
      <w:r w:rsidR="007E20A3">
        <w:rPr>
          <w:rFonts w:cs="Times New Roman"/>
          <w:sz w:val="28"/>
          <w:szCs w:val="28"/>
        </w:rPr>
        <w:t>77815</w:t>
      </w:r>
      <w:r w:rsidRPr="00283A21">
        <w:rPr>
          <w:rFonts w:cs="Times New Roman"/>
          <w:sz w:val="28"/>
          <w:szCs w:val="28"/>
        </w:rPr>
        <w:t xml:space="preserve">  томов, количество подписных изданий журналов-</w:t>
      </w:r>
      <w:r w:rsidR="007E20A3">
        <w:rPr>
          <w:rFonts w:cs="Times New Roman"/>
          <w:sz w:val="28"/>
          <w:szCs w:val="28"/>
        </w:rPr>
        <w:t>16</w:t>
      </w:r>
      <w:r w:rsidRPr="00283A21">
        <w:rPr>
          <w:rFonts w:cs="Times New Roman"/>
          <w:sz w:val="28"/>
          <w:szCs w:val="28"/>
        </w:rPr>
        <w:t>, газетных изданий-2</w:t>
      </w:r>
      <w:r w:rsidR="007E20A3">
        <w:rPr>
          <w:rFonts w:cs="Times New Roman"/>
          <w:sz w:val="28"/>
          <w:szCs w:val="28"/>
        </w:rPr>
        <w:t>5</w:t>
      </w:r>
      <w:r w:rsidRPr="00283A21">
        <w:rPr>
          <w:rFonts w:cs="Times New Roman"/>
          <w:sz w:val="28"/>
          <w:szCs w:val="28"/>
        </w:rPr>
        <w:t xml:space="preserve"> компле</w:t>
      </w:r>
      <w:r w:rsidR="007E20A3">
        <w:rPr>
          <w:rFonts w:cs="Times New Roman"/>
          <w:sz w:val="28"/>
          <w:szCs w:val="28"/>
        </w:rPr>
        <w:t>кта. В год библиотеки посещают 4358</w:t>
      </w:r>
      <w:r w:rsidRPr="00283A21">
        <w:rPr>
          <w:rFonts w:cs="Times New Roman"/>
          <w:sz w:val="28"/>
          <w:szCs w:val="28"/>
        </w:rPr>
        <w:t xml:space="preserve"> читателей.                                                                </w:t>
      </w:r>
      <w:r>
        <w:rPr>
          <w:rFonts w:cs="Times New Roman"/>
          <w:sz w:val="28"/>
          <w:szCs w:val="28"/>
        </w:rPr>
        <w:t xml:space="preserve">                                                 </w:t>
      </w:r>
      <w:r w:rsidRPr="00283A21">
        <w:rPr>
          <w:rFonts w:cs="Times New Roman"/>
          <w:sz w:val="28"/>
          <w:szCs w:val="28"/>
        </w:rPr>
        <w:t xml:space="preserve">   На территории поселения постоянно проводятся мероприятия и конкурсы в сфере культуры. Выработана и совершенствуется система участия в проведении районных и областных смотров-конкурсов  самодеятельного творчества.     </w:t>
      </w:r>
    </w:p>
    <w:p w:rsidR="00053EC9" w:rsidRPr="00283A21" w:rsidRDefault="00053EC9" w:rsidP="00053EC9">
      <w:pPr>
        <w:rPr>
          <w:rFonts w:cs="Times New Roman"/>
          <w:b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    Из-за недостаточного бюджетного финансирования учреждения культуры вынуждены сокращать объемы своей работы. Бесплатные формы работы стали заменяться платными, к минимуму сведены возможности библиотек  пополнять свои фонды, обветшала материальная база.                                                                        Реализация мероприятий позволяет:</w:t>
      </w:r>
      <w:r w:rsidRPr="00283A21">
        <w:rPr>
          <w:rFonts w:cs="Times New Roman"/>
          <w:b/>
          <w:sz w:val="28"/>
          <w:szCs w:val="28"/>
        </w:rPr>
        <w:t xml:space="preserve">                                                                                   </w:t>
      </w:r>
    </w:p>
    <w:p w:rsidR="00053EC9" w:rsidRPr="00283A21" w:rsidRDefault="00053EC9" w:rsidP="00053EC9">
      <w:pPr>
        <w:widowControl/>
        <w:numPr>
          <w:ilvl w:val="0"/>
          <w:numId w:val="6"/>
        </w:numPr>
        <w:suppressAutoHyphens w:val="0"/>
        <w:spacing w:before="100" w:beforeAutospacing="1" w:after="100" w:afterAutospacing="1"/>
        <w:ind w:left="0" w:firstLine="709"/>
        <w:rPr>
          <w:rFonts w:cs="Times New Roman"/>
          <w:b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сохранить  исторические традиции  и начать поиск новых инновационных форм работы;</w:t>
      </w:r>
    </w:p>
    <w:p w:rsidR="00053EC9" w:rsidRPr="00283A21" w:rsidRDefault="00053EC9" w:rsidP="00053EC9">
      <w:pPr>
        <w:widowControl/>
        <w:numPr>
          <w:ilvl w:val="0"/>
          <w:numId w:val="6"/>
        </w:numPr>
        <w:suppressAutoHyphens w:val="0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развивать народное  творчество;</w:t>
      </w:r>
    </w:p>
    <w:p w:rsidR="00053EC9" w:rsidRPr="00283A21" w:rsidRDefault="00053EC9" w:rsidP="00053EC9">
      <w:pPr>
        <w:widowControl/>
        <w:numPr>
          <w:ilvl w:val="0"/>
          <w:numId w:val="6"/>
        </w:numPr>
        <w:suppressAutoHyphens w:val="0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lastRenderedPageBreak/>
        <w:t>приобщить к ценностям  исторического наследия, культуры, утверждению духа, терпимости, милосердия;</w:t>
      </w:r>
    </w:p>
    <w:p w:rsidR="00053EC9" w:rsidRPr="00283A21" w:rsidRDefault="00053EC9" w:rsidP="00053EC9">
      <w:pPr>
        <w:widowControl/>
        <w:numPr>
          <w:ilvl w:val="0"/>
          <w:numId w:val="6"/>
        </w:numPr>
        <w:suppressAutoHyphens w:val="0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сохранить и продолжить работу по возрождению и развитию национально – культурных традиций, обычаев.</w:t>
      </w:r>
    </w:p>
    <w:p w:rsidR="00053EC9" w:rsidRPr="00283A21" w:rsidRDefault="00053EC9" w:rsidP="00053EC9">
      <w:pPr>
        <w:shd w:val="clear" w:color="auto" w:fill="FFFFFF"/>
        <w:tabs>
          <w:tab w:val="left" w:pos="540"/>
        </w:tabs>
        <w:spacing w:line="100" w:lineRule="atLeast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ab/>
        <w:t xml:space="preserve">В настоящее время требуется создание новых условий и мощностей для развития и сохранения </w:t>
      </w:r>
      <w:proofErr w:type="gramStart"/>
      <w:r w:rsidRPr="00283A21">
        <w:rPr>
          <w:rFonts w:cs="Times New Roman"/>
          <w:sz w:val="28"/>
          <w:szCs w:val="28"/>
        </w:rPr>
        <w:t>материально-технической</w:t>
      </w:r>
      <w:proofErr w:type="gramEnd"/>
      <w:r w:rsidRPr="00283A21">
        <w:rPr>
          <w:rFonts w:cs="Times New Roman"/>
          <w:sz w:val="28"/>
          <w:szCs w:val="28"/>
        </w:rPr>
        <w:t xml:space="preserve"> и внедрения нового хозяйственного механизма в деятельность </w:t>
      </w:r>
      <w:proofErr w:type="spellStart"/>
      <w:r w:rsidRPr="00283A21">
        <w:rPr>
          <w:rFonts w:cs="Times New Roman"/>
          <w:sz w:val="28"/>
          <w:szCs w:val="28"/>
        </w:rPr>
        <w:t>культурно-досугового</w:t>
      </w:r>
      <w:proofErr w:type="spellEnd"/>
      <w:r w:rsidRPr="00283A21">
        <w:rPr>
          <w:rFonts w:cs="Times New Roman"/>
          <w:sz w:val="28"/>
          <w:szCs w:val="28"/>
        </w:rPr>
        <w:t xml:space="preserve"> центра. Для решения проблем материально-технического обеспечения необходимо проведение текущих и капитальных ремонтов, в том числе  и на условиях </w:t>
      </w:r>
      <w:proofErr w:type="spellStart"/>
      <w:r w:rsidRPr="00283A21">
        <w:rPr>
          <w:rFonts w:cs="Times New Roman"/>
          <w:sz w:val="28"/>
          <w:szCs w:val="28"/>
        </w:rPr>
        <w:t>софинансирования</w:t>
      </w:r>
      <w:proofErr w:type="spellEnd"/>
      <w:r w:rsidRPr="00283A21">
        <w:rPr>
          <w:rFonts w:cs="Times New Roman"/>
          <w:sz w:val="28"/>
          <w:szCs w:val="28"/>
        </w:rPr>
        <w:t xml:space="preserve"> с использованием средств из областного бюджета.   Приобретение для клубов сценического оборудования,  специализированной мебели,  оргтехники.</w:t>
      </w:r>
    </w:p>
    <w:p w:rsidR="00053EC9" w:rsidRPr="00283A21" w:rsidRDefault="00053EC9" w:rsidP="00053EC9">
      <w:pPr>
        <w:shd w:val="clear" w:color="auto" w:fill="FFFFFF"/>
        <w:tabs>
          <w:tab w:val="left" w:pos="540"/>
        </w:tabs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ab/>
        <w:t>Необходимо продолжение работы по созданию условий для развития народного творчества и организации досуга населения, поддержку различных  видов традиционных художественных промыслов, организацию деятельности клубов по интересам и любительских объединений, развитие культурно-массовых форм досуга.</w:t>
      </w:r>
    </w:p>
    <w:p w:rsidR="00053EC9" w:rsidRPr="00283A21" w:rsidRDefault="00053EC9" w:rsidP="00053EC9">
      <w:pPr>
        <w:shd w:val="clear" w:color="auto" w:fill="FFFFFF"/>
        <w:tabs>
          <w:tab w:val="left" w:pos="540"/>
        </w:tabs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Всё вышесказанное свидетельствует о необходимости применения решения программными методами.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Программный метод управления концентрирует финансовые ресурсы на конкретных объектах и приоритетных направлениях развития сферы культуры и позволяет сфере культуры стать полноценным и активным участником социально–</w:t>
      </w:r>
      <w:proofErr w:type="gramStart"/>
      <w:r w:rsidRPr="00283A21">
        <w:rPr>
          <w:rFonts w:cs="Times New Roman"/>
          <w:sz w:val="28"/>
          <w:szCs w:val="28"/>
        </w:rPr>
        <w:t>экономических процессов</w:t>
      </w:r>
      <w:proofErr w:type="gramEnd"/>
      <w:r w:rsidRPr="00283A21">
        <w:rPr>
          <w:rFonts w:cs="Times New Roman"/>
          <w:sz w:val="28"/>
          <w:szCs w:val="28"/>
        </w:rPr>
        <w:t xml:space="preserve">, происходящих в сельском поселении. 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В рамках реализации Программы планируется выполнить показатели, осуществить значимые проекты в сфере культуры, достичь намеченных результатов.</w:t>
      </w:r>
    </w:p>
    <w:p w:rsidR="00053EC9" w:rsidRPr="00283A21" w:rsidRDefault="00053EC9" w:rsidP="00053EC9">
      <w:pPr>
        <w:ind w:firstLine="540"/>
        <w:rPr>
          <w:rFonts w:cs="Times New Roman"/>
          <w:sz w:val="28"/>
          <w:szCs w:val="28"/>
        </w:rPr>
      </w:pPr>
      <w:proofErr w:type="gramStart"/>
      <w:r w:rsidRPr="00283A21">
        <w:rPr>
          <w:rFonts w:cs="Times New Roman"/>
          <w:sz w:val="28"/>
          <w:szCs w:val="28"/>
        </w:rPr>
        <w:t>Важное значение</w:t>
      </w:r>
      <w:proofErr w:type="gramEnd"/>
      <w:r w:rsidRPr="00283A21">
        <w:rPr>
          <w:rFonts w:cs="Times New Roman"/>
          <w:sz w:val="28"/>
          <w:szCs w:val="28"/>
        </w:rPr>
        <w:t xml:space="preserve"> для успешной реализации Программы имеет прогнозирование возможных рисков, связанных с достижением основных целей, решением задач Программы, оценка их масштабов и последствий, а также формирование системы мер по их предотвращению.</w:t>
      </w:r>
    </w:p>
    <w:p w:rsidR="00053EC9" w:rsidRPr="00283A21" w:rsidRDefault="00053EC9" w:rsidP="00053EC9">
      <w:pPr>
        <w:ind w:firstLine="540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В рамках реализации Программы могут быть выделены следующие риски ее реализации.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Правовые риски связаны с изменением федерального, областного законодательств, длительностью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Для минимизации воздействия данной группы рисков в рамках реализации Программы планируется:</w:t>
      </w:r>
    </w:p>
    <w:p w:rsidR="00053EC9" w:rsidRPr="00283A21" w:rsidRDefault="00053EC9" w:rsidP="00053EC9">
      <w:pPr>
        <w:numPr>
          <w:ilvl w:val="0"/>
          <w:numId w:val="4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053EC9" w:rsidRPr="00283A21" w:rsidRDefault="00053EC9" w:rsidP="00053EC9">
      <w:pPr>
        <w:numPr>
          <w:ilvl w:val="0"/>
          <w:numId w:val="4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проводить мониторинг планируемых изменений в федеральном, </w:t>
      </w:r>
      <w:r w:rsidRPr="00283A21">
        <w:rPr>
          <w:rFonts w:cs="Times New Roman"/>
          <w:sz w:val="28"/>
          <w:szCs w:val="28"/>
        </w:rPr>
        <w:lastRenderedPageBreak/>
        <w:t>областном законодательствах в сферах культуры и смежных областях.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Финансовые риски связаны с возникновением бюджетного дефицита и недостаточным, вследствие этого, уровнем бюджетного финансирования, </w:t>
      </w:r>
      <w:proofErr w:type="spellStart"/>
      <w:r w:rsidRPr="00283A21">
        <w:rPr>
          <w:rFonts w:cs="Times New Roman"/>
          <w:sz w:val="28"/>
          <w:szCs w:val="28"/>
        </w:rPr>
        <w:t>секвестированием</w:t>
      </w:r>
      <w:proofErr w:type="spellEnd"/>
      <w:r w:rsidRPr="00283A21">
        <w:rPr>
          <w:rFonts w:cs="Times New Roman"/>
          <w:sz w:val="28"/>
          <w:szCs w:val="28"/>
        </w:rPr>
        <w:t xml:space="preserve"> бюджетных расходов на сферы культуры.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Способами ограничения финансовых рисков выступают следующие меры:</w:t>
      </w:r>
    </w:p>
    <w:p w:rsidR="00053EC9" w:rsidRPr="00283A21" w:rsidRDefault="00053EC9" w:rsidP="00053EC9">
      <w:pPr>
        <w:numPr>
          <w:ilvl w:val="0"/>
          <w:numId w:val="3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053EC9" w:rsidRPr="00283A21" w:rsidRDefault="00053EC9" w:rsidP="00053EC9">
      <w:pPr>
        <w:numPr>
          <w:ilvl w:val="0"/>
          <w:numId w:val="3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определение приоритетов для первоочередного финансирования;</w:t>
      </w:r>
    </w:p>
    <w:p w:rsidR="00053EC9" w:rsidRPr="00283A21" w:rsidRDefault="00053EC9" w:rsidP="00053EC9">
      <w:pPr>
        <w:numPr>
          <w:ilvl w:val="0"/>
          <w:numId w:val="3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планирование бюджетных расходов с применением методик оценки эффективности бюджетных расходов;</w:t>
      </w:r>
    </w:p>
    <w:p w:rsidR="00053EC9" w:rsidRPr="00283A21" w:rsidRDefault="00053EC9" w:rsidP="00053EC9">
      <w:pPr>
        <w:numPr>
          <w:ilvl w:val="0"/>
          <w:numId w:val="3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привлечение внебюджетного финансирования.</w:t>
      </w:r>
    </w:p>
    <w:p w:rsidR="00053EC9" w:rsidRPr="00283A21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Pr="00E92F25" w:rsidRDefault="00053EC9" w:rsidP="00053EC9">
      <w:pPr>
        <w:jc w:val="center"/>
        <w:rPr>
          <w:rFonts w:cs="Times New Roman"/>
          <w:b/>
          <w:caps/>
          <w:kern w:val="24"/>
          <w:sz w:val="20"/>
          <w:szCs w:val="20"/>
        </w:rPr>
      </w:pPr>
      <w:r w:rsidRPr="00E92F25">
        <w:rPr>
          <w:rFonts w:cs="Times New Roman"/>
          <w:b/>
          <w:caps/>
          <w:kern w:val="24"/>
          <w:sz w:val="20"/>
          <w:szCs w:val="20"/>
        </w:rPr>
        <w:t>Раздел 2. Цели, задачи и показатели (индикаторы), основные ожидаемые конечные результаты, сроки и этапы реализации муниципальной программы Верхнехавского сельского поселения «Развитие культуры»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Цель Программы – обеспечение доступа граждан к культурным ценностям и участию в культурной жизни, реализация творческого потенциала населения Верхнехавского сельского поселения.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Достижение цели Программы потребует решения следующих задач:</w:t>
      </w:r>
    </w:p>
    <w:p w:rsidR="00053EC9" w:rsidRPr="00283A21" w:rsidRDefault="00053EC9" w:rsidP="00053EC9">
      <w:pPr>
        <w:widowControl/>
        <w:numPr>
          <w:ilvl w:val="0"/>
          <w:numId w:val="2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обеспечение доступа различных групп населения к учреждениям культуры и искусства;</w:t>
      </w:r>
    </w:p>
    <w:p w:rsidR="00053EC9" w:rsidRPr="00283A21" w:rsidRDefault="00053EC9" w:rsidP="00053EC9">
      <w:pPr>
        <w:widowControl/>
        <w:numPr>
          <w:ilvl w:val="0"/>
          <w:numId w:val="2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популяризации достижений профессионального и самодеятельного искусства Верхнехавского сельского поселения, интеграция в областной, российский и мировой культурный процесс;</w:t>
      </w:r>
    </w:p>
    <w:p w:rsidR="00053EC9" w:rsidRPr="00283A21" w:rsidRDefault="00053EC9" w:rsidP="00053EC9">
      <w:pPr>
        <w:widowControl/>
        <w:numPr>
          <w:ilvl w:val="0"/>
          <w:numId w:val="2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обеспечение равного доступа населения Верхнехавского сельского поселения к информационным ресурсам; </w:t>
      </w:r>
    </w:p>
    <w:p w:rsidR="00053EC9" w:rsidRPr="00283A21" w:rsidRDefault="00053EC9" w:rsidP="00053EC9">
      <w:pPr>
        <w:widowControl/>
        <w:numPr>
          <w:ilvl w:val="0"/>
          <w:numId w:val="2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реализация творческих мероприятий, направленных на выявление и поддержку талантливых детей и молодежи.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Оценка результатов реализации Программы (Приложение 2) осуществляется в соответствии с показателями:</w:t>
      </w:r>
    </w:p>
    <w:p w:rsidR="00053EC9" w:rsidRPr="00283A21" w:rsidRDefault="00053EC9" w:rsidP="00053EC9">
      <w:pPr>
        <w:ind w:left="284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-  количество мероприятий, проведенных в МКУК «</w:t>
      </w:r>
      <w:proofErr w:type="spellStart"/>
      <w:r w:rsidR="007E20A3">
        <w:rPr>
          <w:rFonts w:cs="Times New Roman"/>
          <w:sz w:val="28"/>
          <w:szCs w:val="28"/>
        </w:rPr>
        <w:t>Первовасильевский</w:t>
      </w:r>
      <w:proofErr w:type="spellEnd"/>
      <w:r w:rsidRPr="00283A21">
        <w:rPr>
          <w:rFonts w:cs="Times New Roman"/>
          <w:sz w:val="28"/>
          <w:szCs w:val="28"/>
        </w:rPr>
        <w:t xml:space="preserve"> СДК»;</w:t>
      </w:r>
      <w:r w:rsidRPr="00283A21">
        <w:rPr>
          <w:rFonts w:cs="Times New Roman"/>
          <w:sz w:val="28"/>
          <w:szCs w:val="28"/>
        </w:rPr>
        <w:br/>
        <w:t xml:space="preserve">- численность участников </w:t>
      </w:r>
      <w:proofErr w:type="spellStart"/>
      <w:r w:rsidRPr="00283A21">
        <w:rPr>
          <w:rFonts w:cs="Times New Roman"/>
          <w:sz w:val="28"/>
          <w:szCs w:val="28"/>
        </w:rPr>
        <w:t>культурно-досуговых</w:t>
      </w:r>
      <w:proofErr w:type="spellEnd"/>
      <w:r w:rsidRPr="00283A21">
        <w:rPr>
          <w:rFonts w:cs="Times New Roman"/>
          <w:sz w:val="28"/>
          <w:szCs w:val="28"/>
        </w:rPr>
        <w:t xml:space="preserve"> мероприятий;</w:t>
      </w:r>
    </w:p>
    <w:p w:rsidR="00053EC9" w:rsidRPr="00283A21" w:rsidRDefault="00053EC9" w:rsidP="00053EC9">
      <w:pPr>
        <w:ind w:left="284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- количество посещений библиотеки;</w:t>
      </w:r>
    </w:p>
    <w:p w:rsidR="00053EC9" w:rsidRPr="00283A21" w:rsidRDefault="00053EC9" w:rsidP="00053EC9">
      <w:pPr>
        <w:ind w:left="284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- среднемесячная номинальная начисленная заработная плата работников муниципальных учреждений культуры и искусства.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proofErr w:type="gramStart"/>
      <w:r w:rsidRPr="00283A21">
        <w:rPr>
          <w:rFonts w:cs="Times New Roman"/>
          <w:sz w:val="28"/>
          <w:szCs w:val="28"/>
        </w:rPr>
        <w:t xml:space="preserve">Реализация Программы к 2020 году позволит модернизировать сеть </w:t>
      </w:r>
      <w:r w:rsidRPr="00283A21">
        <w:rPr>
          <w:rFonts w:cs="Times New Roman"/>
          <w:sz w:val="28"/>
          <w:szCs w:val="28"/>
        </w:rPr>
        <w:lastRenderedPageBreak/>
        <w:t>муниципальных учреждений культуры, создать условия, обеспечивающие равный и свободный доступ населения ко всему спектру культурных ценностей, активизировать интеграцию Верхнехавского сельского поселения в районный, областной, российский и мировой культурный процесс, обеспечить реализацию творческого потенциала населения Верхнехавского сельского поселения.</w:t>
      </w:r>
      <w:proofErr w:type="gramEnd"/>
    </w:p>
    <w:p w:rsidR="00053EC9" w:rsidRPr="00283A21" w:rsidRDefault="00053EC9" w:rsidP="007E20A3">
      <w:pPr>
        <w:tabs>
          <w:tab w:val="left" w:pos="459"/>
          <w:tab w:val="left" w:pos="1134"/>
        </w:tabs>
        <w:rPr>
          <w:rFonts w:cs="Times New Roman"/>
          <w:sz w:val="28"/>
          <w:szCs w:val="28"/>
        </w:rPr>
      </w:pPr>
      <w:bookmarkStart w:id="0" w:name="sub_1085"/>
      <w:r w:rsidRPr="00283A21">
        <w:rPr>
          <w:rFonts w:cs="Times New Roman"/>
          <w:sz w:val="28"/>
          <w:szCs w:val="28"/>
        </w:rPr>
        <w:t>Основными ожидаемыми результатами реализации Программы являются:</w:t>
      </w:r>
    </w:p>
    <w:p w:rsidR="00053EC9" w:rsidRPr="007E20A3" w:rsidRDefault="00053EC9" w:rsidP="007E20A3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8"/>
          <w:szCs w:val="28"/>
        </w:rPr>
      </w:pPr>
      <w:proofErr w:type="gramStart"/>
      <w:r w:rsidRPr="007E20A3">
        <w:rPr>
          <w:rFonts w:cs="Times New Roman"/>
          <w:sz w:val="28"/>
          <w:szCs w:val="28"/>
        </w:rPr>
        <w:t>обеспечение доступности лучших образцов классического и современного искусства для жителей Верхнехавского сельского поселения;</w:t>
      </w:r>
      <w:r w:rsidR="007E20A3" w:rsidRPr="007E20A3">
        <w:rPr>
          <w:rFonts w:cs="Times New Roman"/>
          <w:sz w:val="28"/>
          <w:szCs w:val="28"/>
        </w:rPr>
        <w:t xml:space="preserve">                      - </w:t>
      </w:r>
      <w:r w:rsidRPr="007E20A3">
        <w:rPr>
          <w:rFonts w:cs="Times New Roman"/>
          <w:sz w:val="28"/>
          <w:szCs w:val="28"/>
        </w:rPr>
        <w:t>обеспечение сохранности зданий учреждений культуры и улучшение их технического состояния;</w:t>
      </w:r>
      <w:r w:rsidR="007E20A3" w:rsidRPr="007E20A3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- </w:t>
      </w:r>
      <w:r w:rsidRPr="007E20A3">
        <w:rPr>
          <w:rFonts w:cs="Times New Roman"/>
          <w:sz w:val="28"/>
          <w:szCs w:val="28"/>
        </w:rPr>
        <w:t>создание безопасных и благоприятных условий нахождения граждан в учреждениях культуры;</w:t>
      </w:r>
      <w:r w:rsidR="007E20A3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-  </w:t>
      </w:r>
      <w:r w:rsidRPr="007E20A3">
        <w:rPr>
          <w:rFonts w:cs="Times New Roman"/>
          <w:sz w:val="28"/>
          <w:szCs w:val="28"/>
        </w:rPr>
        <w:t>обеспечение пожарной безопасности зданий учреждений культуры;</w:t>
      </w:r>
      <w:r w:rsidR="007E20A3">
        <w:rPr>
          <w:rFonts w:cs="Times New Roman"/>
          <w:sz w:val="28"/>
          <w:szCs w:val="28"/>
        </w:rPr>
        <w:t xml:space="preserve">                      -  </w:t>
      </w:r>
      <w:r w:rsidRPr="007E20A3">
        <w:rPr>
          <w:rFonts w:cs="Times New Roman"/>
          <w:sz w:val="28"/>
          <w:szCs w:val="28"/>
        </w:rPr>
        <w:t>обеспечение доступа населения к  библиотечным фондам;</w:t>
      </w:r>
      <w:r w:rsidR="007E20A3">
        <w:rPr>
          <w:rFonts w:cs="Times New Roman"/>
          <w:sz w:val="28"/>
          <w:szCs w:val="28"/>
        </w:rPr>
        <w:t xml:space="preserve">                                - </w:t>
      </w:r>
      <w:r w:rsidRPr="007E20A3">
        <w:rPr>
          <w:rFonts w:cs="Times New Roman"/>
          <w:sz w:val="28"/>
          <w:szCs w:val="28"/>
        </w:rPr>
        <w:t>применение новых информационных технологий в представлении библиотечных фондов;</w:t>
      </w:r>
      <w:proofErr w:type="gramEnd"/>
      <w:r w:rsidR="007E20A3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- </w:t>
      </w:r>
      <w:r w:rsidRPr="007E20A3">
        <w:rPr>
          <w:rFonts w:cs="Times New Roman"/>
          <w:sz w:val="28"/>
          <w:szCs w:val="28"/>
        </w:rPr>
        <w:t xml:space="preserve">создание условий для удовлетворения потребностей населения в </w:t>
      </w:r>
      <w:proofErr w:type="spellStart"/>
      <w:r w:rsidRPr="007E20A3">
        <w:rPr>
          <w:rFonts w:cs="Times New Roman"/>
          <w:sz w:val="28"/>
          <w:szCs w:val="28"/>
        </w:rPr>
        <w:t>культурно-досуговой</w:t>
      </w:r>
      <w:proofErr w:type="spellEnd"/>
      <w:r w:rsidRPr="007E20A3">
        <w:rPr>
          <w:rFonts w:cs="Times New Roman"/>
          <w:sz w:val="28"/>
          <w:szCs w:val="28"/>
        </w:rPr>
        <w:t xml:space="preserve"> деятельности, расширение возможностей для духовного развития; </w:t>
      </w:r>
      <w:r w:rsidR="007E20A3">
        <w:rPr>
          <w:rFonts w:cs="Times New Roman"/>
          <w:sz w:val="28"/>
          <w:szCs w:val="28"/>
        </w:rPr>
        <w:t xml:space="preserve">- </w:t>
      </w:r>
      <w:r w:rsidRPr="007E20A3">
        <w:rPr>
          <w:rFonts w:cs="Times New Roman"/>
          <w:sz w:val="28"/>
          <w:szCs w:val="28"/>
        </w:rPr>
        <w:t>повышение творческого потенциала самодеятельных коллективов народного творчества;</w:t>
      </w:r>
      <w:r w:rsidR="007E20A3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-  </w:t>
      </w:r>
      <w:r w:rsidRPr="007E20A3">
        <w:rPr>
          <w:rFonts w:cs="Times New Roman"/>
          <w:sz w:val="28"/>
          <w:szCs w:val="28"/>
        </w:rPr>
        <w:t>адресная поддержка одаренных учащихся и талантливой молодежи;</w:t>
      </w:r>
      <w:r w:rsidR="007E20A3">
        <w:rPr>
          <w:rFonts w:cs="Times New Roman"/>
          <w:sz w:val="28"/>
          <w:szCs w:val="28"/>
        </w:rPr>
        <w:t xml:space="preserve">                                 - </w:t>
      </w:r>
      <w:r w:rsidRPr="007E20A3">
        <w:rPr>
          <w:rFonts w:cs="Times New Roman"/>
          <w:sz w:val="28"/>
          <w:szCs w:val="28"/>
        </w:rPr>
        <w:t>эстетическое воспитание подрастающего поколения, воспитание подготовленной и заинтересованной аудитории слушателей и зрителей.</w:t>
      </w:r>
    </w:p>
    <w:p w:rsidR="00053EC9" w:rsidRPr="00283A21" w:rsidRDefault="00053EC9" w:rsidP="00053EC9">
      <w:pPr>
        <w:jc w:val="center"/>
        <w:rPr>
          <w:rFonts w:cs="Times New Roman"/>
          <w:sz w:val="28"/>
          <w:szCs w:val="28"/>
        </w:rPr>
      </w:pPr>
    </w:p>
    <w:p w:rsidR="00053EC9" w:rsidRDefault="00053EC9" w:rsidP="007E20A3">
      <w:pPr>
        <w:jc w:val="center"/>
        <w:rPr>
          <w:rFonts w:cs="Times New Roman"/>
          <w:b/>
          <w:caps/>
          <w:kern w:val="24"/>
        </w:rPr>
      </w:pPr>
      <w:r w:rsidRPr="007E20A3">
        <w:rPr>
          <w:rFonts w:cs="Times New Roman"/>
          <w:b/>
          <w:caps/>
          <w:kern w:val="24"/>
        </w:rPr>
        <w:t>Раздел 3. Характеристика основных мероприятий муниципальной программы Верхнехавского</w:t>
      </w:r>
      <w:r w:rsidRPr="007E20A3">
        <w:rPr>
          <w:rFonts w:cs="Times New Roman"/>
          <w:caps/>
          <w:kern w:val="24"/>
        </w:rPr>
        <w:t xml:space="preserve"> </w:t>
      </w:r>
      <w:r w:rsidRPr="007E20A3">
        <w:rPr>
          <w:rFonts w:cs="Times New Roman"/>
          <w:b/>
          <w:caps/>
          <w:kern w:val="24"/>
        </w:rPr>
        <w:t>сельского поселения «Развитие культуры»</w:t>
      </w:r>
    </w:p>
    <w:p w:rsidR="00EA4A28" w:rsidRPr="007E20A3" w:rsidRDefault="00EA4A28" w:rsidP="007E20A3">
      <w:pPr>
        <w:jc w:val="center"/>
        <w:rPr>
          <w:rFonts w:cs="Times New Roman"/>
          <w:b/>
          <w:caps/>
          <w:kern w:val="24"/>
        </w:rPr>
      </w:pPr>
    </w:p>
    <w:p w:rsidR="00053EC9" w:rsidRPr="00283A21" w:rsidRDefault="00053EC9" w:rsidP="007E20A3">
      <w:pPr>
        <w:rPr>
          <w:rFonts w:cs="Times New Roman"/>
          <w:b/>
          <w:sz w:val="28"/>
          <w:szCs w:val="28"/>
        </w:rPr>
      </w:pPr>
      <w:r w:rsidRPr="00283A21">
        <w:rPr>
          <w:rFonts w:cs="Times New Roman"/>
          <w:b/>
          <w:sz w:val="28"/>
          <w:szCs w:val="28"/>
        </w:rPr>
        <w:t>Основное мероприятие 1.1.«Обеспечение деятельности муниципальных учреждений»</w:t>
      </w:r>
    </w:p>
    <w:p w:rsidR="00053EC9" w:rsidRPr="00283A21" w:rsidRDefault="00053EC9" w:rsidP="007E20A3">
      <w:pPr>
        <w:rPr>
          <w:rFonts w:cs="Times New Roman"/>
          <w:bCs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Решение задачи по улучшению материально-технической базы учреждений культуры  предполагает реализацию основного мероприятия «Обеспечение деятельности муниципальных учреждений</w:t>
      </w:r>
      <w:r w:rsidRPr="00283A21">
        <w:rPr>
          <w:rFonts w:cs="Times New Roman"/>
          <w:bCs/>
          <w:sz w:val="28"/>
          <w:szCs w:val="28"/>
        </w:rPr>
        <w:t>».</w:t>
      </w:r>
    </w:p>
    <w:p w:rsidR="00053EC9" w:rsidRPr="00283A21" w:rsidRDefault="00053EC9" w:rsidP="00053EC9">
      <w:pPr>
        <w:jc w:val="center"/>
        <w:rPr>
          <w:rFonts w:cs="Times New Roman"/>
          <w:sz w:val="28"/>
          <w:szCs w:val="28"/>
        </w:rPr>
      </w:pPr>
    </w:p>
    <w:p w:rsidR="00053EC9" w:rsidRPr="00283A21" w:rsidRDefault="00053EC9" w:rsidP="007E20A3">
      <w:pPr>
        <w:rPr>
          <w:rFonts w:cs="Times New Roman"/>
          <w:b/>
          <w:sz w:val="28"/>
          <w:szCs w:val="28"/>
        </w:rPr>
      </w:pPr>
      <w:r w:rsidRPr="00283A21">
        <w:rPr>
          <w:rFonts w:cs="Times New Roman"/>
          <w:b/>
          <w:sz w:val="28"/>
          <w:szCs w:val="28"/>
        </w:rPr>
        <w:t>Основное мероприятие 1.2. «Обеспечение деятельности подведомственных учреждений культуры – сельских библиотек»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Для реализации мер, направленных на развитие библиотечного обслуживания населения Верхнехавского сельского поселения, обеспечение равного доступа населения Верхнехавского сельского поселения к информационным ресурсам, библиотечным услугам, обеспечение комплектования и сохранности фондов муниципальных библиотек запланированы следующие мероприятия: </w:t>
      </w:r>
    </w:p>
    <w:p w:rsidR="00053EC9" w:rsidRPr="00283A21" w:rsidRDefault="00053EC9" w:rsidP="00053EC9">
      <w:pPr>
        <w:widowControl/>
        <w:numPr>
          <w:ilvl w:val="0"/>
          <w:numId w:val="5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комплектование книжных фондов библиотек за счет средств областного и федерального бюджетов;</w:t>
      </w:r>
    </w:p>
    <w:p w:rsidR="00053EC9" w:rsidRPr="00283A21" w:rsidRDefault="00053EC9" w:rsidP="00053EC9">
      <w:pPr>
        <w:widowControl/>
        <w:numPr>
          <w:ilvl w:val="0"/>
          <w:numId w:val="5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lastRenderedPageBreak/>
        <w:t>расходы на обеспечение деятельности подведомственных учреждений культуры – сельских библиотек.</w:t>
      </w:r>
    </w:p>
    <w:p w:rsidR="00053EC9" w:rsidRPr="00283A21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Pr="00ED6E44" w:rsidRDefault="00053EC9" w:rsidP="00053EC9">
      <w:pPr>
        <w:jc w:val="center"/>
        <w:rPr>
          <w:rFonts w:cs="Times New Roman"/>
          <w:b/>
          <w:caps/>
          <w:kern w:val="24"/>
        </w:rPr>
      </w:pPr>
      <w:r w:rsidRPr="00ED6E44">
        <w:rPr>
          <w:rFonts w:cs="Times New Roman"/>
          <w:b/>
          <w:caps/>
          <w:kern w:val="24"/>
        </w:rPr>
        <w:t>Раздел 4. Информация по ресурсному обеспечению муниципальной программы Верхнехавского сельского поселения «Развитие культуры»</w:t>
      </w:r>
    </w:p>
    <w:p w:rsidR="007E20A3" w:rsidRPr="007E20A3" w:rsidRDefault="007E20A3" w:rsidP="00053EC9">
      <w:pPr>
        <w:jc w:val="center"/>
        <w:rPr>
          <w:rFonts w:cs="Times New Roman"/>
          <w:b/>
          <w:caps/>
          <w:kern w:val="24"/>
        </w:rPr>
      </w:pPr>
    </w:p>
    <w:bookmarkEnd w:id="0"/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Финансовые ресурсы, необходимые для реализации муниципальной программы в 2015-2020 годах,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 w:rsidRPr="00283A21">
        <w:rPr>
          <w:rFonts w:cs="Times New Roman"/>
          <w:sz w:val="28"/>
          <w:szCs w:val="28"/>
        </w:rPr>
        <w:t xml:space="preserve">  О</w:t>
      </w:r>
      <w:proofErr w:type="gramEnd"/>
      <w:r w:rsidRPr="00283A21">
        <w:rPr>
          <w:rFonts w:cs="Times New Roman"/>
          <w:sz w:val="28"/>
          <w:szCs w:val="28"/>
        </w:rPr>
        <w:t xml:space="preserve"> бюджете Верхнехавского сельского поселения  на очередной финансовый год и плановые периоды.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Информация по ресурсному обеспечению реализации муниципальной программы по годам представлена в приложении 5 к муниципальной программе.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</w:t>
      </w: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ED6E44" w:rsidRDefault="00ED6E44" w:rsidP="00053EC9">
      <w:pPr>
        <w:jc w:val="center"/>
        <w:rPr>
          <w:rFonts w:cs="Times New Roman"/>
          <w:b/>
          <w:sz w:val="28"/>
          <w:szCs w:val="28"/>
        </w:rPr>
      </w:pPr>
    </w:p>
    <w:p w:rsidR="00ED6E44" w:rsidRDefault="00ED6E44" w:rsidP="00053EC9">
      <w:pPr>
        <w:jc w:val="center"/>
        <w:rPr>
          <w:rFonts w:cs="Times New Roman"/>
          <w:b/>
          <w:sz w:val="28"/>
          <w:szCs w:val="28"/>
        </w:rPr>
      </w:pPr>
    </w:p>
    <w:p w:rsidR="00ED6E44" w:rsidRDefault="00ED6E44" w:rsidP="00053EC9">
      <w:pPr>
        <w:jc w:val="center"/>
        <w:rPr>
          <w:rFonts w:cs="Times New Roman"/>
          <w:b/>
          <w:sz w:val="28"/>
          <w:szCs w:val="28"/>
        </w:rPr>
      </w:pPr>
    </w:p>
    <w:p w:rsidR="00ED6E44" w:rsidRDefault="00ED6E44" w:rsidP="00053EC9">
      <w:pPr>
        <w:jc w:val="center"/>
        <w:rPr>
          <w:rFonts w:cs="Times New Roman"/>
          <w:b/>
          <w:sz w:val="28"/>
          <w:szCs w:val="28"/>
        </w:rPr>
      </w:pPr>
    </w:p>
    <w:p w:rsidR="00EA4A28" w:rsidRDefault="00EA4A28" w:rsidP="00053EC9">
      <w:pPr>
        <w:jc w:val="center"/>
        <w:rPr>
          <w:rFonts w:cs="Times New Roman"/>
          <w:b/>
          <w:sz w:val="28"/>
          <w:szCs w:val="28"/>
        </w:rPr>
      </w:pPr>
    </w:p>
    <w:p w:rsidR="00EA4A28" w:rsidRDefault="00EA4A28" w:rsidP="00053EC9">
      <w:pPr>
        <w:jc w:val="center"/>
        <w:rPr>
          <w:rFonts w:cs="Times New Roman"/>
          <w:b/>
          <w:sz w:val="28"/>
          <w:szCs w:val="28"/>
        </w:rPr>
      </w:pPr>
    </w:p>
    <w:p w:rsidR="00EA4A28" w:rsidRDefault="00EA4A28" w:rsidP="00053EC9">
      <w:pPr>
        <w:jc w:val="center"/>
        <w:rPr>
          <w:rFonts w:cs="Times New Roman"/>
          <w:b/>
          <w:sz w:val="28"/>
          <w:szCs w:val="28"/>
        </w:rPr>
      </w:pPr>
    </w:p>
    <w:p w:rsidR="00ED6E44" w:rsidRDefault="00ED6E44" w:rsidP="00053EC9">
      <w:pPr>
        <w:jc w:val="center"/>
        <w:rPr>
          <w:rFonts w:cs="Times New Roman"/>
          <w:b/>
          <w:sz w:val="28"/>
          <w:szCs w:val="28"/>
        </w:rPr>
      </w:pPr>
    </w:p>
    <w:p w:rsidR="00ED6E44" w:rsidRDefault="00ED6E44" w:rsidP="00053EC9">
      <w:pPr>
        <w:jc w:val="center"/>
        <w:rPr>
          <w:rFonts w:cs="Times New Roman"/>
          <w:b/>
          <w:sz w:val="28"/>
          <w:szCs w:val="28"/>
        </w:rPr>
      </w:pPr>
    </w:p>
    <w:p w:rsidR="00ED6E44" w:rsidRDefault="00ED6E44" w:rsidP="00053EC9">
      <w:pPr>
        <w:jc w:val="center"/>
        <w:rPr>
          <w:rFonts w:cs="Times New Roman"/>
          <w:b/>
          <w:sz w:val="28"/>
          <w:szCs w:val="28"/>
        </w:rPr>
      </w:pPr>
    </w:p>
    <w:p w:rsidR="00ED6E44" w:rsidRDefault="00ED6E44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Pr="00ED6E44" w:rsidRDefault="00053EC9" w:rsidP="00053EC9">
      <w:pPr>
        <w:jc w:val="center"/>
        <w:rPr>
          <w:rFonts w:cs="Times New Roman"/>
          <w:b/>
        </w:rPr>
      </w:pPr>
      <w:r w:rsidRPr="00ED6E44">
        <w:rPr>
          <w:rFonts w:cs="Times New Roman"/>
          <w:b/>
        </w:rPr>
        <w:lastRenderedPageBreak/>
        <w:t>ПАСПОРТ ПОДПРОГРАММЫ</w:t>
      </w:r>
    </w:p>
    <w:p w:rsidR="00053EC9" w:rsidRPr="00ED6E44" w:rsidRDefault="00053EC9" w:rsidP="00053EC9">
      <w:pPr>
        <w:jc w:val="center"/>
        <w:rPr>
          <w:rFonts w:cs="Times New Roman"/>
          <w:b/>
          <w:caps/>
          <w:kern w:val="24"/>
        </w:rPr>
      </w:pPr>
      <w:r w:rsidRPr="00ED6E44">
        <w:rPr>
          <w:rFonts w:cs="Times New Roman"/>
          <w:b/>
          <w:caps/>
          <w:kern w:val="24"/>
        </w:rPr>
        <w:t xml:space="preserve"> «Обеспечение реализации муниципальной программы»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61"/>
        <w:gridCol w:w="6910"/>
      </w:tblGrid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Администрация Верхнехавского сельского поселения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ED6E44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МКУК «</w:t>
            </w:r>
            <w:proofErr w:type="spellStart"/>
            <w:r w:rsidR="00ED6E44">
              <w:rPr>
                <w:rFonts w:cs="Times New Roman"/>
                <w:sz w:val="28"/>
                <w:szCs w:val="28"/>
              </w:rPr>
              <w:t>Верхнехавский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сельский Дом культуры»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Основные разработчики муниципальной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Администрация Верхнехавского сельского поселения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Основные мероприятия</w:t>
            </w:r>
          </w:p>
        </w:tc>
        <w:tc>
          <w:tcPr>
            <w:tcW w:w="6910" w:type="dxa"/>
            <w:shd w:val="clear" w:color="auto" w:fill="FFFFFF"/>
            <w:vAlign w:val="center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Основное мероприятие 1.</w:t>
            </w:r>
            <w:r>
              <w:rPr>
                <w:rFonts w:cs="Times New Roman"/>
                <w:sz w:val="28"/>
                <w:szCs w:val="28"/>
              </w:rPr>
              <w:t>1</w:t>
            </w:r>
            <w:r w:rsidRPr="00283A21">
              <w:rPr>
                <w:rFonts w:cs="Times New Roman"/>
                <w:sz w:val="28"/>
                <w:szCs w:val="28"/>
              </w:rPr>
              <w:t xml:space="preserve"> Обеспечение деятельности муниципальных учреждений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cs="Times New Roman"/>
                <w:sz w:val="28"/>
                <w:szCs w:val="28"/>
              </w:rPr>
              <w:t>1.2</w:t>
            </w:r>
            <w:r w:rsidRPr="00283A21">
              <w:rPr>
                <w:rFonts w:cs="Times New Roman"/>
                <w:sz w:val="28"/>
                <w:szCs w:val="28"/>
              </w:rPr>
              <w:t xml:space="preserve"> Обеспечение деятельности учреждений (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Верхнехавская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центральная библиотека)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Цели программы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tabs>
                <w:tab w:val="left" w:pos="2460"/>
              </w:tabs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 улучшение организации библиотечного, 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культурно-досугового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обслуживания населения</w:t>
            </w:r>
            <w:proofErr w:type="gramStart"/>
            <w:r w:rsidRPr="00283A21">
              <w:rPr>
                <w:rFonts w:cs="Times New Roman"/>
                <w:sz w:val="28"/>
                <w:szCs w:val="28"/>
              </w:rPr>
              <w:t xml:space="preserve"> ;</w:t>
            </w:r>
            <w:proofErr w:type="gramEnd"/>
            <w:r w:rsidRPr="00283A21">
              <w:rPr>
                <w:rFonts w:cs="Times New Roman"/>
                <w:sz w:val="28"/>
                <w:szCs w:val="28"/>
              </w:rPr>
              <w:t xml:space="preserve">  </w:t>
            </w:r>
            <w:r w:rsidRPr="00283A21">
              <w:rPr>
                <w:rFonts w:cs="Times New Roman"/>
                <w:sz w:val="28"/>
                <w:szCs w:val="28"/>
              </w:rPr>
              <w:br/>
              <w:t>сохранение и комплектование  книжного фонда ;                     организация на территории поселения   выставок и проведение читательских встреч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Задачи подпрограммы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развитие  библиотечного дела, 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культурно-досуговой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деятельности;                                                                                                  улучшение материально-технической базы учреждений культуры;      выявление и поддержка талантливых детей и молодежи;                         </w:t>
            </w:r>
            <w:r w:rsidR="00ED6E44">
              <w:rPr>
                <w:rFonts w:cs="Times New Roman"/>
                <w:sz w:val="28"/>
                <w:szCs w:val="28"/>
              </w:rPr>
              <w:t xml:space="preserve">                                                               </w:t>
            </w:r>
            <w:r w:rsidRPr="00283A21">
              <w:rPr>
                <w:rFonts w:cs="Times New Roman"/>
                <w:sz w:val="28"/>
                <w:szCs w:val="28"/>
              </w:rPr>
              <w:t xml:space="preserve">     доля специалистов, имеющих высшее образование, от общего числа специалистов работающих в учреждениях культуры; </w:t>
            </w:r>
            <w:r w:rsidRPr="00283A21">
              <w:rPr>
                <w:rFonts w:cs="Times New Roman"/>
                <w:sz w:val="28"/>
                <w:szCs w:val="28"/>
              </w:rPr>
              <w:br/>
              <w:t>количество посетителей библиотек.</w:t>
            </w:r>
          </w:p>
          <w:p w:rsidR="00053EC9" w:rsidRPr="00283A21" w:rsidRDefault="00053EC9" w:rsidP="009351A1">
            <w:pPr>
              <w:pStyle w:val="a5"/>
              <w:spacing w:after="200"/>
              <w:rPr>
                <w:sz w:val="28"/>
                <w:szCs w:val="28"/>
              </w:rPr>
            </w:pP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ind w:firstLine="567"/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     -  количество мероприятий, проведенных в МКУК «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Верхнехавский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СДК»;</w:t>
            </w:r>
            <w:r w:rsidRPr="00283A21">
              <w:rPr>
                <w:rFonts w:cs="Times New Roman"/>
                <w:sz w:val="28"/>
                <w:szCs w:val="28"/>
              </w:rPr>
              <w:br/>
              <w:t xml:space="preserve">- численность участников 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культурно-досуговых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мероприятий;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- количество посещений библиотеки;</w:t>
            </w:r>
          </w:p>
          <w:p w:rsidR="00053EC9" w:rsidRPr="00283A21" w:rsidRDefault="00053EC9" w:rsidP="009351A1">
            <w:pPr>
              <w:pStyle w:val="a3"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283A21">
              <w:rPr>
                <w:rFonts w:cs="Times New Roman"/>
                <w:szCs w:val="28"/>
              </w:rPr>
              <w:t>- среднемесячная номинальная начисленная заработная плата работников муниципальных учреждений культуры и искусства</w:t>
            </w:r>
          </w:p>
        </w:tc>
      </w:tr>
      <w:tr w:rsidR="00053EC9" w:rsidRPr="00283A21" w:rsidTr="009351A1">
        <w:trPr>
          <w:trHeight w:val="954"/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>программа будет реализована в 2015-2020 годы, этапы реализации не предусмотрены</w:t>
            </w:r>
          </w:p>
        </w:tc>
      </w:tr>
      <w:tr w:rsidR="00053EC9" w:rsidRPr="00283A21" w:rsidTr="009351A1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Объемы бюджетных </w:t>
            </w:r>
            <w:r w:rsidRPr="00283A21">
              <w:rPr>
                <w:rFonts w:cs="Times New Roman"/>
                <w:sz w:val="28"/>
                <w:szCs w:val="28"/>
              </w:rPr>
              <w:lastRenderedPageBreak/>
              <w:t>ассигнований подпрограммы</w:t>
            </w:r>
          </w:p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910" w:type="dxa"/>
            <w:shd w:val="clear" w:color="auto" w:fill="FFFFFF"/>
          </w:tcPr>
          <w:p w:rsidR="008D63B7" w:rsidRPr="008D63B7" w:rsidRDefault="00053EC9" w:rsidP="008D63B7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lastRenderedPageBreak/>
              <w:t xml:space="preserve">Объем ассигнований местного бюджета программы </w:t>
            </w:r>
            <w:r w:rsidR="008D63B7" w:rsidRPr="008D63B7">
              <w:rPr>
                <w:rFonts w:cs="Times New Roman"/>
                <w:sz w:val="28"/>
                <w:szCs w:val="28"/>
              </w:rPr>
              <w:lastRenderedPageBreak/>
              <w:t xml:space="preserve">83765,8 тыс. рублей, в том числе: 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2015 год – 15120,4 тыс. рублей;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2016 год – 14200,0 тыс. рублей;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2017 год – 14856,5 тыс. рублей;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2018 год – 13196,3 тыс. рублей;</w:t>
            </w:r>
          </w:p>
          <w:p w:rsidR="008D63B7" w:rsidRPr="008D63B7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2019 год – 13196,3тыс. рублей;</w:t>
            </w:r>
          </w:p>
          <w:p w:rsidR="00053EC9" w:rsidRPr="00283A21" w:rsidRDefault="008D63B7" w:rsidP="008D63B7">
            <w:pPr>
              <w:rPr>
                <w:rFonts w:cs="Times New Roman"/>
                <w:sz w:val="28"/>
                <w:szCs w:val="28"/>
              </w:rPr>
            </w:pPr>
            <w:r w:rsidRPr="008D63B7">
              <w:rPr>
                <w:rFonts w:cs="Times New Roman"/>
                <w:sz w:val="28"/>
                <w:szCs w:val="28"/>
              </w:rPr>
              <w:t>2020 год – 13196,3 тыс. рублей.</w:t>
            </w:r>
          </w:p>
        </w:tc>
      </w:tr>
      <w:tr w:rsidR="00053EC9" w:rsidRPr="00283A21" w:rsidTr="009351A1">
        <w:trPr>
          <w:trHeight w:val="42"/>
          <w:jc w:val="center"/>
        </w:trPr>
        <w:tc>
          <w:tcPr>
            <w:tcW w:w="2661" w:type="dxa"/>
            <w:shd w:val="clear" w:color="auto" w:fill="FFFFFF"/>
          </w:tcPr>
          <w:p w:rsidR="00053EC9" w:rsidRPr="00283A21" w:rsidRDefault="00053EC9" w:rsidP="009351A1">
            <w:pPr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283A21" w:rsidRDefault="00053EC9" w:rsidP="009351A1">
            <w:pPr>
              <w:pStyle w:val="1"/>
              <w:widowControl w:val="0"/>
              <w:spacing w:line="240" w:lineRule="auto"/>
              <w:ind w:left="227" w:firstLine="0"/>
              <w:rPr>
                <w:rFonts w:cs="Times New Roman"/>
                <w:sz w:val="28"/>
                <w:szCs w:val="28"/>
              </w:rPr>
            </w:pPr>
            <w:r w:rsidRPr="00283A21">
              <w:rPr>
                <w:rFonts w:cs="Times New Roman"/>
                <w:sz w:val="28"/>
                <w:szCs w:val="28"/>
              </w:rPr>
              <w:t xml:space="preserve">Создание условий для удовлетворения потребностей населения в </w:t>
            </w:r>
            <w:proofErr w:type="spellStart"/>
            <w:r w:rsidRPr="00283A21">
              <w:rPr>
                <w:rFonts w:cs="Times New Roman"/>
                <w:sz w:val="28"/>
                <w:szCs w:val="28"/>
              </w:rPr>
              <w:t>культурно-досуговой</w:t>
            </w:r>
            <w:proofErr w:type="spellEnd"/>
            <w:r w:rsidRPr="00283A21">
              <w:rPr>
                <w:rFonts w:cs="Times New Roman"/>
                <w:sz w:val="28"/>
                <w:szCs w:val="28"/>
              </w:rPr>
              <w:t xml:space="preserve"> деятельности, расширение возможностей для духовного развития</w:t>
            </w:r>
            <w:r>
              <w:rPr>
                <w:rFonts w:cs="Times New Roman"/>
                <w:sz w:val="28"/>
                <w:szCs w:val="28"/>
              </w:rPr>
              <w:t xml:space="preserve">     </w:t>
            </w:r>
            <w:r w:rsidRPr="00283A21">
              <w:rPr>
                <w:rFonts w:cs="Times New Roman"/>
                <w:sz w:val="28"/>
                <w:szCs w:val="28"/>
              </w:rPr>
              <w:t xml:space="preserve">Повышение доступности культурных ценностей для населения Верхнехавского поселения </w:t>
            </w:r>
          </w:p>
          <w:p w:rsidR="00053EC9" w:rsidRPr="00283A21" w:rsidRDefault="00053EC9" w:rsidP="009351A1">
            <w:pPr>
              <w:pStyle w:val="1"/>
              <w:widowControl w:val="0"/>
              <w:spacing w:line="240" w:lineRule="auto"/>
              <w:ind w:left="227"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053EC9" w:rsidRPr="00283A21" w:rsidRDefault="00053EC9" w:rsidP="00053EC9">
      <w:pPr>
        <w:rPr>
          <w:rFonts w:cs="Times New Roman"/>
          <w:sz w:val="28"/>
          <w:szCs w:val="28"/>
        </w:rPr>
      </w:pPr>
    </w:p>
    <w:tbl>
      <w:tblPr>
        <w:tblW w:w="3509" w:type="dxa"/>
        <w:tblLayout w:type="fixed"/>
        <w:tblLook w:val="0000"/>
      </w:tblPr>
      <w:tblGrid>
        <w:gridCol w:w="3509"/>
      </w:tblGrid>
      <w:tr w:rsidR="00053EC9" w:rsidRPr="00283A21" w:rsidTr="009351A1">
        <w:trPr>
          <w:trHeight w:val="175"/>
        </w:trPr>
        <w:tc>
          <w:tcPr>
            <w:tcW w:w="3509" w:type="dxa"/>
            <w:shd w:val="clear" w:color="auto" w:fill="auto"/>
          </w:tcPr>
          <w:p w:rsidR="00053EC9" w:rsidRPr="00283A21" w:rsidRDefault="00053EC9" w:rsidP="009351A1">
            <w:pPr>
              <w:suppressAutoHyphens w:val="0"/>
              <w:rPr>
                <w:rFonts w:cs="Times New Roman"/>
                <w:color w:val="365F91"/>
                <w:sz w:val="28"/>
                <w:szCs w:val="28"/>
              </w:rPr>
            </w:pPr>
          </w:p>
        </w:tc>
      </w:tr>
    </w:tbl>
    <w:p w:rsidR="00053EC9" w:rsidRPr="00ED6E44" w:rsidRDefault="00053EC9" w:rsidP="00053EC9">
      <w:pPr>
        <w:jc w:val="center"/>
        <w:rPr>
          <w:rFonts w:cs="Times New Roman"/>
          <w:b/>
          <w:sz w:val="20"/>
          <w:szCs w:val="20"/>
        </w:rPr>
      </w:pPr>
      <w:r w:rsidRPr="00283A21">
        <w:rPr>
          <w:rFonts w:cs="Times New Roman"/>
          <w:b/>
          <w:sz w:val="28"/>
          <w:szCs w:val="28"/>
        </w:rPr>
        <w:t xml:space="preserve">Раздел 1. </w:t>
      </w:r>
      <w:r w:rsidRPr="00ED6E44">
        <w:rPr>
          <w:rFonts w:cs="Times New Roman"/>
          <w:b/>
          <w:sz w:val="20"/>
          <w:szCs w:val="20"/>
        </w:rPr>
        <w:t>Х</w:t>
      </w:r>
      <w:r w:rsidR="00ED6E44" w:rsidRPr="00ED6E44">
        <w:rPr>
          <w:rFonts w:cs="Times New Roman"/>
          <w:b/>
          <w:sz w:val="20"/>
          <w:szCs w:val="20"/>
        </w:rPr>
        <w:t>АРАКТЕРИСТИКА СФЕРЫ</w:t>
      </w:r>
      <w:r w:rsidRPr="00ED6E44">
        <w:rPr>
          <w:rFonts w:cs="Times New Roman"/>
          <w:b/>
          <w:sz w:val="20"/>
          <w:szCs w:val="20"/>
        </w:rPr>
        <w:t xml:space="preserve"> </w:t>
      </w:r>
      <w:r w:rsidR="00ED6E44">
        <w:rPr>
          <w:rFonts w:cs="Times New Roman"/>
          <w:b/>
          <w:sz w:val="20"/>
          <w:szCs w:val="20"/>
        </w:rPr>
        <w:t>РЕАЛИЗАЦИИ ПОДПРОГРАММЫ</w:t>
      </w:r>
    </w:p>
    <w:p w:rsidR="00053EC9" w:rsidRPr="00ED6E44" w:rsidRDefault="00053EC9" w:rsidP="00053EC9">
      <w:pPr>
        <w:jc w:val="center"/>
        <w:rPr>
          <w:rFonts w:cs="Times New Roman"/>
          <w:b/>
          <w:sz w:val="20"/>
          <w:szCs w:val="20"/>
        </w:rPr>
      </w:pPr>
      <w:r w:rsidRPr="00ED6E44">
        <w:rPr>
          <w:rFonts w:cs="Times New Roman"/>
          <w:b/>
          <w:sz w:val="20"/>
          <w:szCs w:val="20"/>
        </w:rPr>
        <w:t>«</w:t>
      </w:r>
      <w:r w:rsidR="00ED6E44">
        <w:rPr>
          <w:rFonts w:cs="Times New Roman"/>
          <w:b/>
          <w:sz w:val="20"/>
          <w:szCs w:val="20"/>
        </w:rPr>
        <w:t xml:space="preserve">ОБЕСПЕЧЕНИЕ РЕАЛИЗАЦИИ </w:t>
      </w:r>
      <w:r w:rsidRPr="00ED6E44">
        <w:rPr>
          <w:rFonts w:cs="Times New Roman"/>
          <w:b/>
          <w:sz w:val="20"/>
          <w:szCs w:val="20"/>
        </w:rPr>
        <w:t xml:space="preserve"> </w:t>
      </w:r>
      <w:r w:rsidR="00ED6E44">
        <w:rPr>
          <w:rFonts w:cs="Times New Roman"/>
          <w:b/>
          <w:sz w:val="20"/>
          <w:szCs w:val="20"/>
        </w:rPr>
        <w:t>МУНИЦИПАЛЬНОЙ ПРОГРАММЫ</w:t>
      </w:r>
      <w:r w:rsidRPr="00ED6E44">
        <w:rPr>
          <w:rFonts w:cs="Times New Roman"/>
          <w:b/>
          <w:sz w:val="20"/>
          <w:szCs w:val="20"/>
        </w:rPr>
        <w:t>»</w:t>
      </w:r>
    </w:p>
    <w:p w:rsidR="00053EC9" w:rsidRPr="00ED6E44" w:rsidRDefault="00053EC9" w:rsidP="00053EC9">
      <w:pPr>
        <w:jc w:val="center"/>
        <w:rPr>
          <w:rFonts w:cs="Times New Roman"/>
          <w:color w:val="365F91"/>
          <w:sz w:val="20"/>
          <w:szCs w:val="20"/>
        </w:rPr>
      </w:pP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Реализация подпрограммы осуществляется в значимой сфере экономики Верхнехавского сельского поселения - в сфере культуры.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Важным фактором социально-экономического и политического развития российского общества является стабильное развитие сферы культуры, сохранение культурных и нравственных ценностей, межрегиональных и межнациональных культурных связей, укрепление духовного единства общества. Государственная политика в сфере культуры также направлена на создание условий, в которых активно формируется культурный и духовный потенциал личности, и возможна его максимально полная реализация. </w:t>
      </w:r>
    </w:p>
    <w:p w:rsidR="00053EC9" w:rsidRPr="00283A21" w:rsidRDefault="00053EC9" w:rsidP="00053EC9">
      <w:pPr>
        <w:ind w:firstLine="540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В «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центр культуры и досуга» сельского поселения вошли: МКУК 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Дворец культуры, </w:t>
      </w:r>
      <w:proofErr w:type="spellStart"/>
      <w:r w:rsidRPr="00283A21">
        <w:rPr>
          <w:rFonts w:cs="Times New Roman"/>
          <w:sz w:val="28"/>
          <w:szCs w:val="28"/>
        </w:rPr>
        <w:t>Верхнехавская</w:t>
      </w:r>
      <w:proofErr w:type="spellEnd"/>
      <w:r w:rsidRPr="00283A21">
        <w:rPr>
          <w:rFonts w:cs="Times New Roman"/>
          <w:sz w:val="28"/>
          <w:szCs w:val="28"/>
        </w:rPr>
        <w:t xml:space="preserve"> районная и детская библиотеки, 1-Васильевская библиотека,  1-Васильевский  СДК.       В настоящее время в них  работают  девятнадцать кружков самодеятельности и творческих коллективов                                                                                                                                                                                                                              Работа МКУК «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 СДК» охватывает все слои населения - от дошкольников до людей пожилого возраста МКУК «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СДК»  занимается социально-культурной, </w:t>
      </w:r>
      <w:proofErr w:type="spellStart"/>
      <w:r w:rsidRPr="00283A21">
        <w:rPr>
          <w:rFonts w:cs="Times New Roman"/>
          <w:sz w:val="28"/>
          <w:szCs w:val="28"/>
        </w:rPr>
        <w:t>культурно-досуговой</w:t>
      </w:r>
      <w:proofErr w:type="spellEnd"/>
      <w:r w:rsidRPr="00283A21">
        <w:rPr>
          <w:rFonts w:cs="Times New Roman"/>
          <w:sz w:val="28"/>
          <w:szCs w:val="28"/>
        </w:rPr>
        <w:t>, информационно-просветительной деятельностью, которая определяет культурную политику в поселении. В МКУК «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СДК»  работает кинозал.                                                            В КМУК </w:t>
      </w:r>
      <w:proofErr w:type="spellStart"/>
      <w:r w:rsidRPr="00283A21">
        <w:rPr>
          <w:rFonts w:cs="Times New Roman"/>
          <w:sz w:val="28"/>
          <w:szCs w:val="28"/>
        </w:rPr>
        <w:t>Верхнехавская</w:t>
      </w:r>
      <w:proofErr w:type="spellEnd"/>
      <w:r w:rsidRPr="00283A21">
        <w:rPr>
          <w:rFonts w:cs="Times New Roman"/>
          <w:sz w:val="28"/>
          <w:szCs w:val="28"/>
        </w:rPr>
        <w:t xml:space="preserve"> ЦБ»  и КМУК « </w:t>
      </w:r>
      <w:proofErr w:type="spellStart"/>
      <w:r w:rsidRPr="00283A21">
        <w:rPr>
          <w:rFonts w:cs="Times New Roman"/>
          <w:sz w:val="28"/>
          <w:szCs w:val="28"/>
        </w:rPr>
        <w:t>Первовасилье</w:t>
      </w:r>
      <w:r>
        <w:rPr>
          <w:rFonts w:cs="Times New Roman"/>
          <w:sz w:val="28"/>
          <w:szCs w:val="28"/>
        </w:rPr>
        <w:t>в</w:t>
      </w:r>
      <w:r w:rsidRPr="00283A21">
        <w:rPr>
          <w:rFonts w:cs="Times New Roman"/>
          <w:sz w:val="28"/>
          <w:szCs w:val="28"/>
        </w:rPr>
        <w:t>ской</w:t>
      </w:r>
      <w:proofErr w:type="spellEnd"/>
      <w:r w:rsidRPr="00283A21">
        <w:rPr>
          <w:rFonts w:cs="Times New Roman"/>
          <w:sz w:val="28"/>
          <w:szCs w:val="28"/>
        </w:rPr>
        <w:t xml:space="preserve"> библиотеки»  книжный фонд насчитывает </w:t>
      </w:r>
      <w:r w:rsidR="00E92F25">
        <w:rPr>
          <w:rFonts w:cs="Times New Roman"/>
          <w:sz w:val="28"/>
          <w:szCs w:val="28"/>
        </w:rPr>
        <w:t>77815</w:t>
      </w:r>
      <w:r w:rsidR="00E92F25" w:rsidRPr="00283A21">
        <w:rPr>
          <w:rFonts w:cs="Times New Roman"/>
          <w:sz w:val="28"/>
          <w:szCs w:val="28"/>
        </w:rPr>
        <w:t xml:space="preserve">  томов, количество подписных изданий журналов-</w:t>
      </w:r>
      <w:r w:rsidR="00E92F25">
        <w:rPr>
          <w:rFonts w:cs="Times New Roman"/>
          <w:sz w:val="28"/>
          <w:szCs w:val="28"/>
        </w:rPr>
        <w:t>16</w:t>
      </w:r>
      <w:r w:rsidR="00E92F25" w:rsidRPr="00283A21">
        <w:rPr>
          <w:rFonts w:cs="Times New Roman"/>
          <w:sz w:val="28"/>
          <w:szCs w:val="28"/>
        </w:rPr>
        <w:t>, газетных изданий-2</w:t>
      </w:r>
      <w:r w:rsidR="00E92F25">
        <w:rPr>
          <w:rFonts w:cs="Times New Roman"/>
          <w:sz w:val="28"/>
          <w:szCs w:val="28"/>
        </w:rPr>
        <w:t>5</w:t>
      </w:r>
      <w:r w:rsidR="00E92F25" w:rsidRPr="00283A21">
        <w:rPr>
          <w:rFonts w:cs="Times New Roman"/>
          <w:sz w:val="28"/>
          <w:szCs w:val="28"/>
        </w:rPr>
        <w:t xml:space="preserve"> компле</w:t>
      </w:r>
      <w:r w:rsidR="00E92F25">
        <w:rPr>
          <w:rFonts w:cs="Times New Roman"/>
          <w:sz w:val="28"/>
          <w:szCs w:val="28"/>
        </w:rPr>
        <w:t>кта. В год библиотеки посещают 4358</w:t>
      </w:r>
      <w:r w:rsidR="00E92F25" w:rsidRPr="00283A21">
        <w:rPr>
          <w:rFonts w:cs="Times New Roman"/>
          <w:sz w:val="28"/>
          <w:szCs w:val="28"/>
        </w:rPr>
        <w:t xml:space="preserve"> читателей.                                                                </w:t>
      </w:r>
      <w:r w:rsidR="00E92F25">
        <w:rPr>
          <w:rFonts w:cs="Times New Roman"/>
          <w:sz w:val="28"/>
          <w:szCs w:val="28"/>
        </w:rPr>
        <w:t xml:space="preserve">                                                 </w:t>
      </w:r>
      <w:r w:rsidR="00E92F25" w:rsidRPr="00283A21">
        <w:rPr>
          <w:rFonts w:cs="Times New Roman"/>
          <w:sz w:val="28"/>
          <w:szCs w:val="28"/>
        </w:rPr>
        <w:t xml:space="preserve">   </w:t>
      </w:r>
    </w:p>
    <w:p w:rsidR="00053EC9" w:rsidRPr="00283A21" w:rsidRDefault="00053EC9" w:rsidP="00053EC9">
      <w:pPr>
        <w:ind w:firstLine="540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Основная деятельность учреждений, связанная с развитием и проведением культурно - </w:t>
      </w:r>
      <w:proofErr w:type="spellStart"/>
      <w:r w:rsidRPr="00283A21">
        <w:rPr>
          <w:rFonts w:cs="Times New Roman"/>
          <w:sz w:val="28"/>
          <w:szCs w:val="28"/>
        </w:rPr>
        <w:t>досуговых</w:t>
      </w:r>
      <w:proofErr w:type="spellEnd"/>
      <w:r w:rsidRPr="00283A21">
        <w:rPr>
          <w:rFonts w:cs="Times New Roman"/>
          <w:sz w:val="28"/>
          <w:szCs w:val="28"/>
        </w:rPr>
        <w:t xml:space="preserve"> мероприятий финансируется недостаточно для развития культуры. </w:t>
      </w:r>
    </w:p>
    <w:p w:rsidR="00053EC9" w:rsidRPr="00283A21" w:rsidRDefault="00053EC9" w:rsidP="00053EC9">
      <w:pPr>
        <w:ind w:firstLine="540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lastRenderedPageBreak/>
        <w:t xml:space="preserve">Материально - техническое оснащение учреждений культуры отстает от современных требований и остро нуждается в укреплении и совершенствовании. В то же время, наполняемость залов при проведении мероприятий, во многом зависит от комфортности и дизайна помещений, новизны и яркости сценического оформления, качества </w:t>
      </w:r>
      <w:proofErr w:type="spellStart"/>
      <w:r w:rsidRPr="00283A21">
        <w:rPr>
          <w:rFonts w:cs="Times New Roman"/>
          <w:sz w:val="28"/>
          <w:szCs w:val="28"/>
        </w:rPr>
        <w:t>звук</w:t>
      </w:r>
      <w:proofErr w:type="gramStart"/>
      <w:r w:rsidRPr="00283A21">
        <w:rPr>
          <w:rFonts w:cs="Times New Roman"/>
          <w:sz w:val="28"/>
          <w:szCs w:val="28"/>
        </w:rPr>
        <w:t>о</w:t>
      </w:r>
      <w:proofErr w:type="spellEnd"/>
      <w:r w:rsidRPr="00283A21">
        <w:rPr>
          <w:rFonts w:cs="Times New Roman"/>
          <w:sz w:val="28"/>
          <w:szCs w:val="28"/>
        </w:rPr>
        <w:t>-</w:t>
      </w:r>
      <w:proofErr w:type="gramEnd"/>
      <w:r w:rsidRPr="00283A21">
        <w:rPr>
          <w:rFonts w:cs="Times New Roman"/>
          <w:sz w:val="28"/>
          <w:szCs w:val="28"/>
        </w:rPr>
        <w:t xml:space="preserve"> и </w:t>
      </w:r>
      <w:proofErr w:type="spellStart"/>
      <w:r w:rsidRPr="00283A21">
        <w:rPr>
          <w:rFonts w:cs="Times New Roman"/>
          <w:sz w:val="28"/>
          <w:szCs w:val="28"/>
        </w:rPr>
        <w:t>свето</w:t>
      </w:r>
      <w:proofErr w:type="spellEnd"/>
      <w:r w:rsidRPr="00283A21">
        <w:rPr>
          <w:rFonts w:cs="Times New Roman"/>
          <w:sz w:val="28"/>
          <w:szCs w:val="28"/>
        </w:rPr>
        <w:t xml:space="preserve">- оборудования, современной системы безопасности. </w:t>
      </w:r>
    </w:p>
    <w:p w:rsidR="00053EC9" w:rsidRPr="00283A21" w:rsidRDefault="00053EC9" w:rsidP="00053EC9">
      <w:pPr>
        <w:ind w:firstLine="540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Недостаточное финансирование и слабая материально - техническая база </w:t>
      </w:r>
      <w:proofErr w:type="spellStart"/>
      <w:r w:rsidRPr="00283A21">
        <w:rPr>
          <w:rFonts w:cs="Times New Roman"/>
          <w:sz w:val="28"/>
          <w:szCs w:val="28"/>
        </w:rPr>
        <w:t>культурно-досугового</w:t>
      </w:r>
      <w:proofErr w:type="spellEnd"/>
      <w:r w:rsidRPr="00283A21">
        <w:rPr>
          <w:rFonts w:cs="Times New Roman"/>
          <w:sz w:val="28"/>
          <w:szCs w:val="28"/>
        </w:rPr>
        <w:t xml:space="preserve"> центра увеличивают разрыв между культурными потребностями населения и возможностями их удовлетворения. </w:t>
      </w:r>
    </w:p>
    <w:p w:rsidR="00053EC9" w:rsidRPr="00283A21" w:rsidRDefault="00053EC9" w:rsidP="00053EC9">
      <w:pPr>
        <w:shd w:val="clear" w:color="auto" w:fill="FFFFFF"/>
        <w:tabs>
          <w:tab w:val="left" w:pos="540"/>
        </w:tabs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ab/>
        <w:t xml:space="preserve">В настоящее время требуется создание новых условий и мощностей для развития и сохранения </w:t>
      </w:r>
      <w:proofErr w:type="gramStart"/>
      <w:r w:rsidRPr="00283A21">
        <w:rPr>
          <w:rFonts w:cs="Times New Roman"/>
          <w:sz w:val="28"/>
          <w:szCs w:val="28"/>
        </w:rPr>
        <w:t>материально-технической</w:t>
      </w:r>
      <w:proofErr w:type="gramEnd"/>
      <w:r w:rsidRPr="00283A21">
        <w:rPr>
          <w:rFonts w:cs="Times New Roman"/>
          <w:sz w:val="28"/>
          <w:szCs w:val="28"/>
        </w:rPr>
        <w:t xml:space="preserve"> и внедрения нового хозяйственного механизма в деятельность </w:t>
      </w:r>
      <w:proofErr w:type="spellStart"/>
      <w:r w:rsidRPr="00283A21">
        <w:rPr>
          <w:rFonts w:cs="Times New Roman"/>
          <w:sz w:val="28"/>
          <w:szCs w:val="28"/>
        </w:rPr>
        <w:t>культурно-досугового</w:t>
      </w:r>
      <w:proofErr w:type="spellEnd"/>
      <w:r w:rsidRPr="00283A21">
        <w:rPr>
          <w:rFonts w:cs="Times New Roman"/>
          <w:sz w:val="28"/>
          <w:szCs w:val="28"/>
        </w:rPr>
        <w:t xml:space="preserve"> центра. Для решения проблем материально-технического обеспечения необходимо проведение текущих и капитальных ремонтов, в том числе  и на условиях </w:t>
      </w:r>
      <w:proofErr w:type="spellStart"/>
      <w:r w:rsidRPr="00283A21">
        <w:rPr>
          <w:rFonts w:cs="Times New Roman"/>
          <w:sz w:val="28"/>
          <w:szCs w:val="28"/>
        </w:rPr>
        <w:t>софинансирования</w:t>
      </w:r>
      <w:proofErr w:type="spellEnd"/>
      <w:r w:rsidRPr="00283A21">
        <w:rPr>
          <w:rFonts w:cs="Times New Roman"/>
          <w:sz w:val="28"/>
          <w:szCs w:val="28"/>
        </w:rPr>
        <w:t xml:space="preserve"> с использованием средств из областного бюджета.   Приобретение для клубов сценического оборудования,  специализированной мебели,  оргтехники.</w:t>
      </w:r>
    </w:p>
    <w:p w:rsidR="00053EC9" w:rsidRPr="00283A21" w:rsidRDefault="00053EC9" w:rsidP="00053EC9">
      <w:pPr>
        <w:shd w:val="clear" w:color="auto" w:fill="FFFFFF"/>
        <w:tabs>
          <w:tab w:val="left" w:pos="540"/>
        </w:tabs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ab/>
        <w:t>Необходимо продолжение работы по созданию условий для развития народного творчества и организации досуга населения, поддержку различных  видов традиционных художественных промыслов, организацию деятельности клубов по интересам и любительских объединений, развитие культурно-массовых форм досуга.</w:t>
      </w:r>
    </w:p>
    <w:p w:rsidR="00053EC9" w:rsidRPr="00283A21" w:rsidRDefault="00053EC9" w:rsidP="00053EC9">
      <w:pPr>
        <w:shd w:val="clear" w:color="auto" w:fill="FFFFFF"/>
        <w:tabs>
          <w:tab w:val="left" w:pos="540"/>
        </w:tabs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Всё вышесказанное свидетельствует о необходимости применения решения программными методами.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Программный метод управления концентрирует финансовые ресурсы на конкретных объектах и приоритетных направлениях развития сферы культуры и позволяет сфере культуры стать полноценным и активным участником социально–</w:t>
      </w:r>
      <w:proofErr w:type="gramStart"/>
      <w:r w:rsidRPr="00283A21">
        <w:rPr>
          <w:rFonts w:cs="Times New Roman"/>
          <w:sz w:val="28"/>
          <w:szCs w:val="28"/>
        </w:rPr>
        <w:t>экономических процессов</w:t>
      </w:r>
      <w:proofErr w:type="gramEnd"/>
      <w:r w:rsidRPr="00283A21">
        <w:rPr>
          <w:rFonts w:cs="Times New Roman"/>
          <w:sz w:val="28"/>
          <w:szCs w:val="28"/>
        </w:rPr>
        <w:t xml:space="preserve">, происходящих в сельском поселении. 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В рамках реализации подпрограммы планируется выполнить показатели, осуществить значимые проекты в сфере культуры, достичь намеченных результатов.</w:t>
      </w:r>
    </w:p>
    <w:p w:rsidR="00053EC9" w:rsidRPr="00283A21" w:rsidRDefault="00053EC9" w:rsidP="00053EC9">
      <w:pPr>
        <w:ind w:firstLine="540"/>
        <w:rPr>
          <w:rFonts w:cs="Times New Roman"/>
          <w:sz w:val="28"/>
          <w:szCs w:val="28"/>
        </w:rPr>
      </w:pPr>
      <w:proofErr w:type="gramStart"/>
      <w:r w:rsidRPr="00283A21">
        <w:rPr>
          <w:rFonts w:cs="Times New Roman"/>
          <w:sz w:val="28"/>
          <w:szCs w:val="28"/>
        </w:rPr>
        <w:t>Важное значение</w:t>
      </w:r>
      <w:proofErr w:type="gramEnd"/>
      <w:r w:rsidRPr="00283A21">
        <w:rPr>
          <w:rFonts w:cs="Times New Roman"/>
          <w:sz w:val="28"/>
          <w:szCs w:val="28"/>
        </w:rPr>
        <w:t xml:space="preserve"> для успешной реализации подпрограммы имеет прогнозирование возможных рисков, связанных с достижением основных целей, решением задач подпрограммы, оценка их масштабов и последствий, а также формирование системы мер по их предотвращению.</w:t>
      </w:r>
    </w:p>
    <w:p w:rsidR="00053EC9" w:rsidRPr="00283A21" w:rsidRDefault="00053EC9" w:rsidP="00053EC9">
      <w:pPr>
        <w:ind w:firstLine="540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В рамках реализации подпрограммы могут быть выделены следующие риски ее реализации.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Правовые риски связаны с изменением федерального, областного законодательств, длительностью формирования нормативно-правовой базы, необходимой для эффективной реализации подпрограммы. Это может привести к существенному увеличению планируемых сроков или изменению условий реализации мероприятий подпрограммы.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Для минимизации воздействия данной группы рисков в рамках реализации подпрограммы планируется:</w:t>
      </w:r>
    </w:p>
    <w:p w:rsidR="00053EC9" w:rsidRPr="00283A21" w:rsidRDefault="00053EC9" w:rsidP="00053EC9">
      <w:pPr>
        <w:numPr>
          <w:ilvl w:val="0"/>
          <w:numId w:val="4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lastRenderedPageBreak/>
        <w:t>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053EC9" w:rsidRPr="00283A21" w:rsidRDefault="00053EC9" w:rsidP="00053EC9">
      <w:pPr>
        <w:numPr>
          <w:ilvl w:val="0"/>
          <w:numId w:val="4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проводить мониторинг планируемых изменений в федеральном, областном законодательствах в сферах культуры и смежных областях.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Финансовые риски связаны с возникновением бюджетного дефицита и недостаточным, вследствие этого, уровнем бюджетного финансирования, </w:t>
      </w:r>
      <w:proofErr w:type="spellStart"/>
      <w:r w:rsidRPr="00283A21">
        <w:rPr>
          <w:rFonts w:cs="Times New Roman"/>
          <w:sz w:val="28"/>
          <w:szCs w:val="28"/>
        </w:rPr>
        <w:t>секвестированием</w:t>
      </w:r>
      <w:proofErr w:type="spellEnd"/>
      <w:r w:rsidRPr="00283A21">
        <w:rPr>
          <w:rFonts w:cs="Times New Roman"/>
          <w:sz w:val="28"/>
          <w:szCs w:val="28"/>
        </w:rPr>
        <w:t xml:space="preserve"> бюджетных расходов на сферы культуры.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Способами ограничения финансовых рисков выступают следующие меры:</w:t>
      </w:r>
    </w:p>
    <w:p w:rsidR="00053EC9" w:rsidRPr="00283A21" w:rsidRDefault="00053EC9" w:rsidP="00053EC9">
      <w:pPr>
        <w:numPr>
          <w:ilvl w:val="0"/>
          <w:numId w:val="3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ежегодное уточнение объемов финансовых средств, предусмотренных на реализацию мероприятий подпрограммы, в зависимости от достигнутых результатов;</w:t>
      </w:r>
    </w:p>
    <w:p w:rsidR="00053EC9" w:rsidRPr="00283A21" w:rsidRDefault="00053EC9" w:rsidP="00053EC9">
      <w:pPr>
        <w:numPr>
          <w:ilvl w:val="0"/>
          <w:numId w:val="3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определение приоритетов для первоочередного финансирования;</w:t>
      </w:r>
    </w:p>
    <w:p w:rsidR="00053EC9" w:rsidRPr="00283A21" w:rsidRDefault="00053EC9" w:rsidP="00053EC9">
      <w:pPr>
        <w:numPr>
          <w:ilvl w:val="0"/>
          <w:numId w:val="3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планирование бюджетных расходов с применением методик оценки эффективности бюджетных расходов;</w:t>
      </w:r>
    </w:p>
    <w:p w:rsidR="00053EC9" w:rsidRPr="00283A21" w:rsidRDefault="00053EC9" w:rsidP="00053EC9">
      <w:pPr>
        <w:numPr>
          <w:ilvl w:val="0"/>
          <w:numId w:val="3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привлечение внебюджетного финансирования.</w:t>
      </w:r>
    </w:p>
    <w:p w:rsidR="00053EC9" w:rsidRPr="00283A21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caps/>
          <w:kern w:val="24"/>
          <w:sz w:val="20"/>
          <w:szCs w:val="20"/>
        </w:rPr>
      </w:pPr>
      <w:r w:rsidRPr="00ED6E44">
        <w:rPr>
          <w:rFonts w:cs="Times New Roman"/>
          <w:b/>
          <w:caps/>
          <w:kern w:val="24"/>
          <w:sz w:val="20"/>
          <w:szCs w:val="20"/>
        </w:rPr>
        <w:t>Раздел 2. Цели, задачи и показатели (индикаторы), основные ожидаемые конечные результаты, сроки и этапы реализации ПОДпрограммы Верхнехавского сельского поселения «Развитие культуры»</w:t>
      </w:r>
    </w:p>
    <w:p w:rsidR="00ED6E44" w:rsidRPr="00ED6E44" w:rsidRDefault="00ED6E44" w:rsidP="00053EC9">
      <w:pPr>
        <w:jc w:val="center"/>
        <w:rPr>
          <w:rFonts w:cs="Times New Roman"/>
          <w:b/>
          <w:caps/>
          <w:kern w:val="24"/>
          <w:sz w:val="20"/>
          <w:szCs w:val="20"/>
        </w:rPr>
      </w:pP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Цель подпрограммы – обеспечение доступа граждан к культурным ценностям и участию в культурной жизни, реализация творческого потенциала населения Верхнехавского сельского поселения.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Достижение цели подпрограммы потребует решения следующих задач:</w:t>
      </w:r>
    </w:p>
    <w:p w:rsidR="00053EC9" w:rsidRPr="00283A21" w:rsidRDefault="00053EC9" w:rsidP="00053EC9">
      <w:pPr>
        <w:widowControl/>
        <w:numPr>
          <w:ilvl w:val="0"/>
          <w:numId w:val="2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обеспечение доступа различных групп населения к учреждениям культуры и искусства;</w:t>
      </w:r>
    </w:p>
    <w:p w:rsidR="00053EC9" w:rsidRPr="00283A21" w:rsidRDefault="00053EC9" w:rsidP="00053EC9">
      <w:pPr>
        <w:widowControl/>
        <w:numPr>
          <w:ilvl w:val="0"/>
          <w:numId w:val="2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популяризации достижений профессионального и самодеятельного искусства Верхнехавского сельского поселения, интеграция в областной, российский и мировой культурный процесс;</w:t>
      </w:r>
    </w:p>
    <w:p w:rsidR="00053EC9" w:rsidRPr="00283A21" w:rsidRDefault="00053EC9" w:rsidP="00053EC9">
      <w:pPr>
        <w:widowControl/>
        <w:numPr>
          <w:ilvl w:val="0"/>
          <w:numId w:val="2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обеспечение равного доступа населения Верхнехавского сельского поселения к информационным ресурсам; </w:t>
      </w:r>
    </w:p>
    <w:p w:rsidR="00053EC9" w:rsidRPr="00283A21" w:rsidRDefault="00053EC9" w:rsidP="00053EC9">
      <w:pPr>
        <w:widowControl/>
        <w:numPr>
          <w:ilvl w:val="0"/>
          <w:numId w:val="2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реализация творческих мероприятий, направленных на выявление и поддержку талантливых детей и молодежи.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Оценка результатов реализации подпрограммы осуществляется в соответствии с показателями:</w:t>
      </w:r>
    </w:p>
    <w:p w:rsidR="00053EC9" w:rsidRPr="00283A21" w:rsidRDefault="00053EC9" w:rsidP="00053EC9">
      <w:pPr>
        <w:ind w:left="284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-  количество мероприятий, проведенных в МКУК «</w:t>
      </w:r>
      <w:proofErr w:type="spellStart"/>
      <w:r w:rsidRPr="00283A21">
        <w:rPr>
          <w:rFonts w:cs="Times New Roman"/>
          <w:sz w:val="28"/>
          <w:szCs w:val="28"/>
        </w:rPr>
        <w:t>Верхнехавский</w:t>
      </w:r>
      <w:proofErr w:type="spellEnd"/>
      <w:r w:rsidRPr="00283A21">
        <w:rPr>
          <w:rFonts w:cs="Times New Roman"/>
          <w:sz w:val="28"/>
          <w:szCs w:val="28"/>
        </w:rPr>
        <w:t xml:space="preserve"> СДК»;</w:t>
      </w:r>
      <w:r w:rsidRPr="00283A21">
        <w:rPr>
          <w:rFonts w:cs="Times New Roman"/>
          <w:sz w:val="28"/>
          <w:szCs w:val="28"/>
        </w:rPr>
        <w:br/>
      </w:r>
      <w:r w:rsidRPr="00283A21">
        <w:rPr>
          <w:rFonts w:cs="Times New Roman"/>
          <w:sz w:val="28"/>
          <w:szCs w:val="28"/>
        </w:rPr>
        <w:lastRenderedPageBreak/>
        <w:t xml:space="preserve">- численность участников </w:t>
      </w:r>
      <w:proofErr w:type="spellStart"/>
      <w:r w:rsidRPr="00283A21">
        <w:rPr>
          <w:rFonts w:cs="Times New Roman"/>
          <w:sz w:val="28"/>
          <w:szCs w:val="28"/>
        </w:rPr>
        <w:t>культурно-досуговых</w:t>
      </w:r>
      <w:proofErr w:type="spellEnd"/>
      <w:r w:rsidRPr="00283A21">
        <w:rPr>
          <w:rFonts w:cs="Times New Roman"/>
          <w:sz w:val="28"/>
          <w:szCs w:val="28"/>
        </w:rPr>
        <w:t xml:space="preserve"> мероприятий;</w:t>
      </w:r>
    </w:p>
    <w:p w:rsidR="00053EC9" w:rsidRPr="00283A21" w:rsidRDefault="00053EC9" w:rsidP="00053EC9">
      <w:pPr>
        <w:ind w:left="284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- количество посещений библиотеки;</w:t>
      </w:r>
    </w:p>
    <w:p w:rsidR="00053EC9" w:rsidRPr="00283A21" w:rsidRDefault="00053EC9" w:rsidP="00053EC9">
      <w:pPr>
        <w:ind w:left="284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- среднемесячная номинальная начисленная заработная плата работников муниципальных учреждений культуры и искусства.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proofErr w:type="gramStart"/>
      <w:r w:rsidRPr="00283A21">
        <w:rPr>
          <w:rFonts w:cs="Times New Roman"/>
          <w:sz w:val="28"/>
          <w:szCs w:val="28"/>
        </w:rPr>
        <w:t>Реализация Программы к 2020 году позволит модернизировать сеть муниципальных учреждений культуры, создать условия, обеспечивающие равный и свободный доступ населения ко всему спектру культурных ценностей, активизировать интеграцию Верхнехавского сельского поселения в районный, областной, российский и мировой культурный процесс, обеспечить реализацию творческого потенциала населения Верхнехавского сельского поселения.</w:t>
      </w:r>
      <w:proofErr w:type="gramEnd"/>
    </w:p>
    <w:p w:rsidR="00053EC9" w:rsidRPr="00283A21" w:rsidRDefault="00053EC9" w:rsidP="00053EC9">
      <w:pPr>
        <w:tabs>
          <w:tab w:val="left" w:pos="459"/>
          <w:tab w:val="left" w:pos="1134"/>
        </w:tabs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Основными ожидаемыми результатами реализации Программы являются:</w:t>
      </w:r>
    </w:p>
    <w:p w:rsidR="00053EC9" w:rsidRPr="00283A21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обеспечение доступности лучших образцов классического и современного искусства для жителей Верхнехавского сельского поселения;</w:t>
      </w:r>
    </w:p>
    <w:p w:rsidR="00053EC9" w:rsidRPr="00283A21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обеспечение сохранности зданий учреждений культуры и улучшение их технического состояния;</w:t>
      </w:r>
    </w:p>
    <w:p w:rsidR="00053EC9" w:rsidRPr="00283A21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создание безопасных и благоприятных условий нахождения граждан в учреждениях культуры;</w:t>
      </w:r>
    </w:p>
    <w:p w:rsidR="00053EC9" w:rsidRPr="00283A21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обеспечение пожарной безопасности зданий учреждений культуры;</w:t>
      </w:r>
    </w:p>
    <w:p w:rsidR="00053EC9" w:rsidRPr="00283A21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обеспечение доступа населения к  библиотечным фондам;</w:t>
      </w:r>
    </w:p>
    <w:p w:rsidR="00053EC9" w:rsidRPr="00283A21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применение новых информационных технологий в представлении библиотечных фондов;</w:t>
      </w:r>
    </w:p>
    <w:p w:rsidR="00053EC9" w:rsidRPr="00283A21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создание условий для удовлетворения потребностей населения в </w:t>
      </w:r>
      <w:proofErr w:type="spellStart"/>
      <w:r w:rsidRPr="00283A21">
        <w:rPr>
          <w:rFonts w:cs="Times New Roman"/>
          <w:sz w:val="28"/>
          <w:szCs w:val="28"/>
        </w:rPr>
        <w:t>культурно-досуговой</w:t>
      </w:r>
      <w:proofErr w:type="spellEnd"/>
      <w:r w:rsidRPr="00283A21">
        <w:rPr>
          <w:rFonts w:cs="Times New Roman"/>
          <w:sz w:val="28"/>
          <w:szCs w:val="28"/>
        </w:rPr>
        <w:t xml:space="preserve"> деятельности, расширение возможностей для духовного развития; </w:t>
      </w:r>
    </w:p>
    <w:p w:rsidR="00053EC9" w:rsidRPr="00283A21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повышение творческого потенциала самодеятельных коллективов народного творчества;</w:t>
      </w:r>
    </w:p>
    <w:p w:rsidR="00053EC9" w:rsidRPr="00283A21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адресная поддержка одаренных учащихся и талантливой молодежи;</w:t>
      </w:r>
    </w:p>
    <w:p w:rsidR="00053EC9" w:rsidRPr="00ED6E44" w:rsidRDefault="00053EC9" w:rsidP="00053EC9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center"/>
        <w:rPr>
          <w:rFonts w:cs="Times New Roman"/>
          <w:sz w:val="28"/>
          <w:szCs w:val="28"/>
        </w:rPr>
      </w:pPr>
      <w:r w:rsidRPr="00ED6E44">
        <w:rPr>
          <w:rFonts w:cs="Times New Roman"/>
          <w:sz w:val="28"/>
          <w:szCs w:val="28"/>
        </w:rPr>
        <w:t>эстетическое воспитание подрастающего поколения, воспитание подготовленной и заинтересованной аудитории слушателей и зрителей.</w:t>
      </w:r>
    </w:p>
    <w:p w:rsidR="00053EC9" w:rsidRPr="00ED6E44" w:rsidRDefault="00053EC9" w:rsidP="00053EC9">
      <w:pPr>
        <w:jc w:val="center"/>
        <w:rPr>
          <w:rFonts w:cs="Times New Roman"/>
          <w:b/>
          <w:caps/>
          <w:kern w:val="24"/>
          <w:sz w:val="20"/>
          <w:szCs w:val="20"/>
        </w:rPr>
      </w:pPr>
      <w:r w:rsidRPr="00ED6E44">
        <w:rPr>
          <w:rFonts w:cs="Times New Roman"/>
          <w:b/>
          <w:caps/>
          <w:kern w:val="24"/>
          <w:sz w:val="20"/>
          <w:szCs w:val="20"/>
        </w:rPr>
        <w:t>Раздел 3. Характеристика основных мероприятий ПОДПРОГРАММЫ</w:t>
      </w:r>
    </w:p>
    <w:p w:rsidR="00053EC9" w:rsidRDefault="00053EC9" w:rsidP="00053EC9">
      <w:pPr>
        <w:jc w:val="center"/>
        <w:rPr>
          <w:rFonts w:cs="Times New Roman"/>
          <w:b/>
          <w:sz w:val="28"/>
          <w:szCs w:val="28"/>
        </w:rPr>
      </w:pPr>
      <w:r w:rsidRPr="00283A21">
        <w:rPr>
          <w:rFonts w:cs="Times New Roman"/>
          <w:b/>
          <w:sz w:val="28"/>
          <w:szCs w:val="28"/>
        </w:rPr>
        <w:t>Основное мероприятие 1.1.</w:t>
      </w:r>
    </w:p>
    <w:p w:rsidR="00ED6E44" w:rsidRPr="00283A21" w:rsidRDefault="00ED6E44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Pr="00283A21" w:rsidRDefault="00053EC9" w:rsidP="00053EC9">
      <w:pPr>
        <w:jc w:val="center"/>
        <w:rPr>
          <w:rFonts w:cs="Times New Roman"/>
          <w:b/>
          <w:sz w:val="28"/>
          <w:szCs w:val="28"/>
        </w:rPr>
      </w:pPr>
      <w:r w:rsidRPr="00283A21">
        <w:rPr>
          <w:rFonts w:cs="Times New Roman"/>
          <w:b/>
          <w:sz w:val="28"/>
          <w:szCs w:val="28"/>
        </w:rPr>
        <w:t>«Обеспечение деятельности муниципальных учреждений»</w:t>
      </w:r>
    </w:p>
    <w:p w:rsidR="00053EC9" w:rsidRPr="00283A21" w:rsidRDefault="00053EC9" w:rsidP="00053EC9">
      <w:pPr>
        <w:rPr>
          <w:rFonts w:cs="Times New Roman"/>
          <w:bCs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Решение задачи по улучшению материально-технической базы учреждений культуры  предполагает реализацию основного мероприятия «Обеспечение </w:t>
      </w:r>
      <w:r w:rsidRPr="00283A21">
        <w:rPr>
          <w:rFonts w:cs="Times New Roman"/>
          <w:sz w:val="28"/>
          <w:szCs w:val="28"/>
        </w:rPr>
        <w:lastRenderedPageBreak/>
        <w:t>деятельности муниципальных учреждений</w:t>
      </w:r>
      <w:r w:rsidRPr="00283A21">
        <w:rPr>
          <w:rFonts w:cs="Times New Roman"/>
          <w:bCs/>
          <w:sz w:val="28"/>
          <w:szCs w:val="28"/>
        </w:rPr>
        <w:t>».</w:t>
      </w:r>
    </w:p>
    <w:p w:rsidR="00053EC9" w:rsidRPr="00283A21" w:rsidRDefault="00053EC9" w:rsidP="00053EC9">
      <w:pPr>
        <w:jc w:val="center"/>
        <w:rPr>
          <w:rFonts w:cs="Times New Roman"/>
          <w:sz w:val="28"/>
          <w:szCs w:val="28"/>
        </w:rPr>
      </w:pPr>
    </w:p>
    <w:p w:rsidR="00053EC9" w:rsidRPr="00283A21" w:rsidRDefault="00053EC9" w:rsidP="00053EC9">
      <w:pPr>
        <w:jc w:val="center"/>
        <w:rPr>
          <w:rFonts w:cs="Times New Roman"/>
          <w:b/>
          <w:sz w:val="28"/>
          <w:szCs w:val="28"/>
        </w:rPr>
      </w:pPr>
      <w:r w:rsidRPr="00283A21">
        <w:rPr>
          <w:rFonts w:cs="Times New Roman"/>
          <w:b/>
          <w:sz w:val="28"/>
          <w:szCs w:val="28"/>
        </w:rPr>
        <w:t>Основное мероприятие 1.2. «Обеспечение деятельности подведомственных учреждений культуры – сельских библиотек»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 xml:space="preserve">Для реализации мер, направленных на развитие библиотечного обслуживания населения Верхнехавского сельского поселения, обеспечение равного доступа населения Верхнехавского сельского поселения к информационным ресурсам, библиотечным услугам, обеспечение комплектования и сохранности фондов муниципальных библиотек запланированы следующие мероприятия: </w:t>
      </w:r>
    </w:p>
    <w:p w:rsidR="00053EC9" w:rsidRPr="00283A21" w:rsidRDefault="00053EC9" w:rsidP="00053EC9">
      <w:pPr>
        <w:widowControl/>
        <w:numPr>
          <w:ilvl w:val="0"/>
          <w:numId w:val="5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комплектование книжных фондов библиотек за счет средств областного и федерального бюджетов;</w:t>
      </w:r>
    </w:p>
    <w:p w:rsidR="00053EC9" w:rsidRPr="00283A21" w:rsidRDefault="00053EC9" w:rsidP="00053EC9">
      <w:pPr>
        <w:widowControl/>
        <w:numPr>
          <w:ilvl w:val="0"/>
          <w:numId w:val="5"/>
        </w:numPr>
        <w:spacing w:after="200"/>
        <w:jc w:val="both"/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расходы на обеспечение деятельности подведомственных учреждений культуры – сельских библиотек.</w:t>
      </w:r>
    </w:p>
    <w:p w:rsidR="00053EC9" w:rsidRPr="00283A21" w:rsidRDefault="00053EC9" w:rsidP="00053EC9">
      <w:pPr>
        <w:jc w:val="center"/>
        <w:rPr>
          <w:rFonts w:cs="Times New Roman"/>
          <w:b/>
          <w:sz w:val="28"/>
          <w:szCs w:val="28"/>
        </w:rPr>
      </w:pPr>
    </w:p>
    <w:p w:rsidR="00053EC9" w:rsidRDefault="00053EC9" w:rsidP="00053EC9">
      <w:pPr>
        <w:jc w:val="center"/>
        <w:rPr>
          <w:rFonts w:cs="Times New Roman"/>
          <w:b/>
          <w:caps/>
          <w:kern w:val="24"/>
          <w:sz w:val="20"/>
          <w:szCs w:val="20"/>
        </w:rPr>
      </w:pPr>
      <w:r w:rsidRPr="00ED6E44">
        <w:rPr>
          <w:rFonts w:cs="Times New Roman"/>
          <w:b/>
          <w:caps/>
          <w:kern w:val="24"/>
          <w:sz w:val="20"/>
          <w:szCs w:val="20"/>
        </w:rPr>
        <w:t>Раздел 4. Информация по ресурсному обеспечению ПОДпрограммы</w:t>
      </w:r>
    </w:p>
    <w:p w:rsidR="00ED6E44" w:rsidRPr="00ED6E44" w:rsidRDefault="00ED6E44" w:rsidP="00053EC9">
      <w:pPr>
        <w:jc w:val="center"/>
        <w:rPr>
          <w:rFonts w:cs="Times New Roman"/>
          <w:b/>
          <w:caps/>
          <w:kern w:val="24"/>
          <w:sz w:val="20"/>
          <w:szCs w:val="20"/>
        </w:rPr>
      </w:pP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Финансовые ресурсы, необходимые для реализации подпрограммы в 2015-2020 годах,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 w:rsidRPr="00283A21">
        <w:rPr>
          <w:rFonts w:cs="Times New Roman"/>
          <w:sz w:val="28"/>
          <w:szCs w:val="28"/>
        </w:rPr>
        <w:t xml:space="preserve">  О</w:t>
      </w:r>
      <w:proofErr w:type="gramEnd"/>
      <w:r w:rsidRPr="00283A21">
        <w:rPr>
          <w:rFonts w:cs="Times New Roman"/>
          <w:sz w:val="28"/>
          <w:szCs w:val="28"/>
        </w:rPr>
        <w:t xml:space="preserve"> бюджете Верхнехавского сельского поселения  на очередной финансовый год и плановые периоды.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  <w:r w:rsidRPr="00283A21">
        <w:rPr>
          <w:rFonts w:cs="Times New Roman"/>
          <w:sz w:val="28"/>
          <w:szCs w:val="28"/>
        </w:rPr>
        <w:t>Информация по ресурсному обеспечению реализации муниципальной программы по годам представлена в приложении 5 к муниципальной программе.</w:t>
      </w:r>
    </w:p>
    <w:p w:rsidR="00053EC9" w:rsidRPr="00283A21" w:rsidRDefault="00053EC9" w:rsidP="00053EC9">
      <w:pPr>
        <w:rPr>
          <w:rFonts w:cs="Times New Roman"/>
          <w:sz w:val="28"/>
          <w:szCs w:val="28"/>
        </w:rPr>
      </w:pPr>
    </w:p>
    <w:p w:rsidR="00053EC9" w:rsidRPr="00053EC9" w:rsidRDefault="00053EC9"/>
    <w:sectPr w:rsidR="00053EC9" w:rsidRPr="00053EC9" w:rsidSect="00B2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22AF4600"/>
    <w:multiLevelType w:val="hybridMultilevel"/>
    <w:tmpl w:val="5D2CDF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54209DF"/>
    <w:multiLevelType w:val="hybridMultilevel"/>
    <w:tmpl w:val="B69031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D216A39"/>
    <w:multiLevelType w:val="hybridMultilevel"/>
    <w:tmpl w:val="E826A828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5C1BB6"/>
    <w:multiLevelType w:val="hybridMultilevel"/>
    <w:tmpl w:val="90B4ECF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81465FE"/>
    <w:multiLevelType w:val="hybridMultilevel"/>
    <w:tmpl w:val="1D163DD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651E1"/>
    <w:rsid w:val="00053EC9"/>
    <w:rsid w:val="000E1A3F"/>
    <w:rsid w:val="000F755B"/>
    <w:rsid w:val="00197736"/>
    <w:rsid w:val="001E6625"/>
    <w:rsid w:val="002041B3"/>
    <w:rsid w:val="002B2744"/>
    <w:rsid w:val="002F3398"/>
    <w:rsid w:val="00431A36"/>
    <w:rsid w:val="00454812"/>
    <w:rsid w:val="005B0A9B"/>
    <w:rsid w:val="005E7845"/>
    <w:rsid w:val="00653A57"/>
    <w:rsid w:val="006806F8"/>
    <w:rsid w:val="006E573B"/>
    <w:rsid w:val="007E20A3"/>
    <w:rsid w:val="008651E1"/>
    <w:rsid w:val="008B1D55"/>
    <w:rsid w:val="008D63B7"/>
    <w:rsid w:val="00950138"/>
    <w:rsid w:val="00AE76C2"/>
    <w:rsid w:val="00B20207"/>
    <w:rsid w:val="00B41724"/>
    <w:rsid w:val="00BD2CC2"/>
    <w:rsid w:val="00CF10FE"/>
    <w:rsid w:val="00D846BC"/>
    <w:rsid w:val="00E92F25"/>
    <w:rsid w:val="00EA4A28"/>
    <w:rsid w:val="00ED6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rsid w:val="006806F8"/>
    <w:rPr>
      <w:sz w:val="20"/>
      <w:szCs w:val="20"/>
    </w:rPr>
  </w:style>
  <w:style w:type="paragraph" w:styleId="a3">
    <w:name w:val="Body Text"/>
    <w:basedOn w:val="a"/>
    <w:link w:val="a4"/>
    <w:rsid w:val="00053EC9"/>
    <w:pPr>
      <w:widowControl/>
      <w:spacing w:after="200" w:line="276" w:lineRule="auto"/>
      <w:jc w:val="center"/>
    </w:pPr>
    <w:rPr>
      <w:rFonts w:eastAsia="Times New Roman"/>
      <w:kern w:val="1"/>
      <w:sz w:val="28"/>
    </w:rPr>
  </w:style>
  <w:style w:type="character" w:customStyle="1" w:styleId="a4">
    <w:name w:val="Основной текст Знак"/>
    <w:basedOn w:val="a0"/>
    <w:link w:val="a3"/>
    <w:rsid w:val="00053EC9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  <w:style w:type="paragraph" w:customStyle="1" w:styleId="ConsPlusNormal">
    <w:name w:val="ConsPlusNormal"/>
    <w:link w:val="ConsPlusNormal0"/>
    <w:rsid w:val="00053EC9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  <w:style w:type="paragraph" w:customStyle="1" w:styleId="1">
    <w:name w:val="Абзац списка1"/>
    <w:basedOn w:val="a"/>
    <w:rsid w:val="00053EC9"/>
    <w:pPr>
      <w:widowControl/>
      <w:spacing w:after="200" w:line="276" w:lineRule="auto"/>
      <w:ind w:left="720" w:firstLine="709"/>
      <w:jc w:val="both"/>
    </w:pPr>
    <w:rPr>
      <w:rFonts w:eastAsia="SimSun"/>
      <w:kern w:val="1"/>
      <w:sz w:val="20"/>
      <w:szCs w:val="20"/>
    </w:rPr>
  </w:style>
  <w:style w:type="paragraph" w:styleId="a5">
    <w:name w:val="No Spacing"/>
    <w:qFormat/>
    <w:rsid w:val="00053EC9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053EC9"/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4169</Words>
  <Characters>23768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2016-12-29T12:25:00Z</cp:lastPrinted>
  <dcterms:created xsi:type="dcterms:W3CDTF">2016-12-28T08:14:00Z</dcterms:created>
  <dcterms:modified xsi:type="dcterms:W3CDTF">2016-12-30T09:27:00Z</dcterms:modified>
</cp:coreProperties>
</file>