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ED" w:rsidRPr="004051DB" w:rsidRDefault="00A83DED" w:rsidP="00A83D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ПРОЕКТ</w:t>
      </w:r>
    </w:p>
    <w:p w:rsidR="00A83DED" w:rsidRPr="004051DB" w:rsidRDefault="00A83DED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Программа</w:t>
      </w:r>
    </w:p>
    <w:p w:rsidR="00A83DED" w:rsidRPr="004051DB" w:rsidRDefault="00A83DED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профилактики рисков причинения вреда (ущерба) </w:t>
      </w:r>
      <w:proofErr w:type="gramStart"/>
      <w:r w:rsidRPr="004051DB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охраняемым</w:t>
      </w:r>
      <w:proofErr w:type="gramEnd"/>
      <w:r w:rsidRPr="004051DB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</w:p>
    <w:p w:rsidR="00D65A25" w:rsidRDefault="00A83DED" w:rsidP="00D65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законом ценностям в рамках муниципального контроля в сфере благоустройства на территории </w:t>
      </w:r>
      <w:r w:rsidR="004051DB" w:rsidRPr="004051DB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r w:rsidRPr="004051DB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на 2022 год</w:t>
      </w:r>
    </w:p>
    <w:p w:rsidR="00DC5D20" w:rsidRPr="00064109" w:rsidRDefault="00DC5D20" w:rsidP="00D65A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C5D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C5D20" w:rsidRPr="00011967" w:rsidRDefault="00DC5D20" w:rsidP="00DC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6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C5D20" w:rsidRPr="00011967" w:rsidRDefault="00DC5D20" w:rsidP="00DC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0"/>
        <w:gridCol w:w="5300"/>
      </w:tblGrid>
      <w:tr w:rsidR="00DC5D20" w:rsidRPr="00DC5D20" w:rsidTr="00E273AC">
        <w:trPr>
          <w:trHeight w:val="666"/>
        </w:trPr>
        <w:tc>
          <w:tcPr>
            <w:tcW w:w="427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30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в рамках осуществления  муниципального контроля на 2022 год (далее – программа профилактики)</w:t>
            </w:r>
          </w:p>
        </w:tc>
      </w:tr>
      <w:tr w:rsidR="00DC5D20" w:rsidRPr="00DC5D20" w:rsidTr="00E273AC">
        <w:trPr>
          <w:trHeight w:val="563"/>
        </w:trPr>
        <w:tc>
          <w:tcPr>
            <w:tcW w:w="4270" w:type="dxa"/>
          </w:tcPr>
          <w:p w:rsidR="00DC5D20" w:rsidRPr="00DC5D20" w:rsidRDefault="00DC5D20" w:rsidP="00E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300" w:type="dxa"/>
          </w:tcPr>
          <w:p w:rsidR="00DC5D20" w:rsidRPr="00DC5D20" w:rsidRDefault="00DC5D20" w:rsidP="00E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Верхнехавского сельского поселения</w:t>
            </w:r>
          </w:p>
        </w:tc>
      </w:tr>
      <w:tr w:rsidR="00DC5D20" w:rsidRPr="00DC5D20" w:rsidTr="00E273AC">
        <w:trPr>
          <w:trHeight w:val="563"/>
        </w:trPr>
        <w:tc>
          <w:tcPr>
            <w:tcW w:w="427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30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Верхнехавское</w:t>
            </w:r>
            <w:proofErr w:type="spellEnd"/>
            <w:r w:rsidRPr="00DC5D2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Верхнехавского муниципального района Воронежской области</w:t>
            </w:r>
          </w:p>
        </w:tc>
      </w:tr>
      <w:tr w:rsidR="00DC5D20" w:rsidRPr="00DC5D20" w:rsidTr="00E273AC">
        <w:trPr>
          <w:trHeight w:val="563"/>
        </w:trPr>
        <w:tc>
          <w:tcPr>
            <w:tcW w:w="427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530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DC5D20" w:rsidRPr="00DC5D20" w:rsidRDefault="00DC5D20" w:rsidP="00DC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охраняемым законом ценностям»</w:t>
            </w:r>
          </w:p>
        </w:tc>
      </w:tr>
      <w:tr w:rsidR="00DC5D20" w:rsidRPr="00DC5D20" w:rsidTr="00DC5D20">
        <w:trPr>
          <w:trHeight w:val="647"/>
        </w:trPr>
        <w:tc>
          <w:tcPr>
            <w:tcW w:w="4270" w:type="dxa"/>
          </w:tcPr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300" w:type="dxa"/>
          </w:tcPr>
          <w:p w:rsidR="00DC5D20" w:rsidRPr="00DC5D20" w:rsidRDefault="00DC5D20" w:rsidP="00D65A2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DC5D20" w:rsidRPr="00DC5D20" w:rsidTr="00DC5D20">
        <w:trPr>
          <w:trHeight w:val="1123"/>
        </w:trPr>
        <w:tc>
          <w:tcPr>
            <w:tcW w:w="4270" w:type="dxa"/>
          </w:tcPr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300" w:type="dxa"/>
          </w:tcPr>
          <w:p w:rsidR="00DC5D20" w:rsidRPr="00DC5D20" w:rsidRDefault="00DC5D20" w:rsidP="00D65A2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формирование единого понимания обязательных требований законодательства у всех участников контрольной деятельности;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- повышение прозрачности осуществляемой Администрацией контрольной деятельности;</w:t>
            </w:r>
            <w:r w:rsidR="00D65A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</w:t>
            </w: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      </w:r>
          </w:p>
        </w:tc>
      </w:tr>
      <w:tr w:rsidR="00DC5D20" w:rsidRPr="00DC5D20" w:rsidTr="00E273AC">
        <w:trPr>
          <w:trHeight w:val="2324"/>
        </w:trPr>
        <w:tc>
          <w:tcPr>
            <w:tcW w:w="4270" w:type="dxa"/>
          </w:tcPr>
          <w:p w:rsidR="00DC5D20" w:rsidRPr="00DC5D20" w:rsidRDefault="00DC5D20" w:rsidP="00D65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00" w:type="dxa"/>
          </w:tcPr>
          <w:p w:rsidR="00DC5D20" w:rsidRPr="00DC5D20" w:rsidRDefault="00DC5D20" w:rsidP="00E273A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доля нарушений, выявленных в ходе проведения контрольных 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</w:t>
            </w:r>
          </w:p>
        </w:tc>
      </w:tr>
      <w:tr w:rsidR="00DC5D20" w:rsidRPr="00DC5D20" w:rsidTr="00D65A25">
        <w:trPr>
          <w:trHeight w:val="389"/>
        </w:trPr>
        <w:tc>
          <w:tcPr>
            <w:tcW w:w="4270" w:type="dxa"/>
          </w:tcPr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300" w:type="dxa"/>
          </w:tcPr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2022 годы</w:t>
            </w:r>
          </w:p>
        </w:tc>
      </w:tr>
      <w:tr w:rsidR="00DC5D20" w:rsidRPr="00DC5D20" w:rsidTr="00E273AC">
        <w:trPr>
          <w:trHeight w:val="997"/>
        </w:trPr>
        <w:tc>
          <w:tcPr>
            <w:tcW w:w="4270" w:type="dxa"/>
          </w:tcPr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DC5D20" w:rsidRPr="00DC5D20" w:rsidRDefault="00DC5D20" w:rsidP="00E273AC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финансирования мероприятий муниципальной программы на 2022 годы -</w:t>
            </w:r>
          </w:p>
        </w:tc>
      </w:tr>
      <w:tr w:rsidR="00DC5D20" w:rsidRPr="00DC5D20" w:rsidTr="00E273AC">
        <w:tc>
          <w:tcPr>
            <w:tcW w:w="4270" w:type="dxa"/>
          </w:tcPr>
          <w:p w:rsidR="00DC5D20" w:rsidRPr="00DC5D20" w:rsidRDefault="00DC5D20" w:rsidP="00E2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 w:rsidR="00D65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DC5D20" w:rsidRPr="00DC5D20" w:rsidRDefault="00DC5D20" w:rsidP="00E2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- снижение рисков причинения вреда охраняемым законом ценностям;</w:t>
            </w:r>
          </w:p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- внедрение различных способов профилактики;</w:t>
            </w:r>
          </w:p>
          <w:p w:rsidR="00DC5D20" w:rsidRPr="00DC5D20" w:rsidRDefault="00DC5D20" w:rsidP="00E27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DC5D20" w:rsidRPr="00DC5D20" w:rsidRDefault="00DC5D20" w:rsidP="00DC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0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квалифицированной профилактической работы должностными лицами                                               </w:t>
            </w:r>
          </w:p>
        </w:tc>
      </w:tr>
    </w:tbl>
    <w:p w:rsidR="00DC5D20" w:rsidRPr="00011967" w:rsidRDefault="00DC5D20" w:rsidP="00DC5D20">
      <w:pPr>
        <w:rPr>
          <w:rFonts w:ascii="Times New Roman" w:hAnsi="Times New Roman" w:cs="Times New Roman"/>
          <w:sz w:val="28"/>
          <w:szCs w:val="28"/>
        </w:rPr>
      </w:pPr>
      <w:r w:rsidRPr="00011967">
        <w:rPr>
          <w:rFonts w:ascii="Times New Roman" w:hAnsi="Times New Roman" w:cs="Times New Roman"/>
          <w:sz w:val="28"/>
          <w:szCs w:val="28"/>
        </w:rPr>
        <w:br w:type="page"/>
      </w:r>
    </w:p>
    <w:p w:rsidR="00A83DED" w:rsidRPr="004051DB" w:rsidRDefault="00A83DED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A83DED" w:rsidRPr="004051DB" w:rsidRDefault="00A83DED" w:rsidP="00A8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1. Общие положения</w:t>
      </w:r>
    </w:p>
    <w:p w:rsidR="00A83DED" w:rsidRPr="004051DB" w:rsidRDefault="00A83DED" w:rsidP="00A83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поселения.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2. Аналитическая часть Программы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 Вид осуществляемого муниципального контроля</w:t>
      </w:r>
      <w:r w:rsidR="00CD0013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="004051DB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сельского поселения осуществляется Администрацией сельского поселения (далее - Администрация).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2.2. Обзор по виду муниципального контроля.</w:t>
      </w:r>
    </w:p>
    <w:p w:rsidR="0040206E" w:rsidRPr="004051DB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="004051DB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поселения - это деятельность органа местного самоуправления, уполномоченного на организацию и проведение на территории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="004051DB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="004051DB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сельского поселения (далее -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(далее - требования Правил благоустройства).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</w:t>
      </w:r>
      <w:r w:rsidR="004C7BC8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Данные о проведенных мероприятиях.</w:t>
      </w:r>
    </w:p>
    <w:p w:rsidR="0040206E" w:rsidRPr="004051DB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связи с запретом на проведение контрольных мероприятий, установленным </w:t>
      </w:r>
      <w:hyperlink r:id="rId6" w:anchor="/document/12164247/entry/2620" w:history="1">
        <w:r w:rsidR="0040206E" w:rsidRPr="004051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26.2</w:t>
        </w:r>
      </w:hyperlink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2020 году не 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проводились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proofErr w:type="gramEnd"/>
    </w:p>
    <w:p w:rsidR="0040206E" w:rsidRPr="004051DB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</w:t>
      </w:r>
      <w:r w:rsidR="00A93BED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нным нарушениям, Администрацией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осуществлялись ме</w:t>
      </w:r>
      <w:r w:rsidR="00A93BED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роприятия по профилактике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2020 году.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</w:t>
      </w:r>
      <w:r w:rsidR="00A93BED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Анализ и оценка рисков причинения вреда охраняемым законом ценностям.</w:t>
      </w:r>
    </w:p>
    <w:p w:rsidR="0040206E" w:rsidRPr="004051DB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</w:t>
      </w:r>
      <w:proofErr w:type="gramStart"/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ненадлежащее содержание придомовой территории, </w:t>
      </w:r>
      <w:r w:rsidR="00DF1D76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вывоз отходов в не отведенные для </w:t>
      </w:r>
      <w:r w:rsidR="00DF1D76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этой цели места, 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размещение </w:t>
      </w:r>
      <w:r w:rsidR="00DF1D76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не используемых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автотранспортных средств на </w:t>
      </w:r>
      <w:r w:rsidR="00DF1D76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прилегающей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территории и прочее.</w:t>
      </w:r>
      <w:proofErr w:type="gramEnd"/>
    </w:p>
    <w:p w:rsidR="00A93BED" w:rsidRPr="004051DB" w:rsidRDefault="00DF1D76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</w:t>
      </w:r>
      <w:r w:rsidR="00A93BED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ательства контролируемым лицом.</w:t>
      </w:r>
    </w:p>
    <w:p w:rsidR="0040206E" w:rsidRPr="004051DB" w:rsidRDefault="00DF1D76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40206E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3. Цели и задачи Программы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 Цели Программы: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3.2. Задачи Программы: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формирование единого понимания обязательных требований законодательства у всех участников контрольной деятельности;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прозрачности осуществляемой Администраци</w:t>
      </w:r>
      <w:r w:rsidR="00A93BED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ей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контрольной деятельности;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Раздел 4. </w:t>
      </w:r>
      <w:r w:rsidR="00A93BED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5769AC" w:rsidRPr="004051DB" w:rsidRDefault="005769AC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4.1. В рамках реализации программы профилактики осуществляются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соответствии с  Положением</w:t>
      </w:r>
      <w:r w:rsidR="00D9096A" w:rsidRPr="004051DB">
        <w:rPr>
          <w:sz w:val="24"/>
          <w:szCs w:val="24"/>
        </w:rPr>
        <w:t xml:space="preserve"> 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муниципальном контроле в сфере благоустройства  на территории</w:t>
      </w:r>
      <w:proofErr w:type="gramEnd"/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51DB" w:rsidRPr="004051DB">
        <w:rPr>
          <w:rFonts w:ascii="Times New Roman" w:hAnsi="Times New Roman" w:cs="Times New Roman"/>
          <w:sz w:val="24"/>
          <w:szCs w:val="24"/>
        </w:rPr>
        <w:lastRenderedPageBreak/>
        <w:t>Верхнехавского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Верхнехавского муниципального района,  утвержденным решением Совета народных депутатов </w:t>
      </w:r>
      <w:r w:rsidR="004051DB" w:rsidRPr="004051DB">
        <w:rPr>
          <w:rFonts w:ascii="Times New Roman" w:hAnsi="Times New Roman" w:cs="Times New Roman"/>
          <w:sz w:val="24"/>
          <w:szCs w:val="24"/>
        </w:rPr>
        <w:t>Верхнехавского</w:t>
      </w:r>
      <w:r w:rsidR="004051DB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поселения от </w:t>
      </w:r>
      <w:r w:rsidR="0026345D" w:rsidRPr="00FC16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20.10.2021г. </w:t>
      </w:r>
      <w:r w:rsidR="00D9096A" w:rsidRPr="00FC16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№</w:t>
      </w:r>
      <w:r w:rsidR="0026345D" w:rsidRPr="00FC16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71</w:t>
      </w:r>
      <w:r w:rsidR="00D9096A" w:rsidRPr="00FC16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следующ</w:t>
      </w:r>
      <w:r w:rsidR="00D9096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ие профилактические мероприятия:</w:t>
      </w:r>
    </w:p>
    <w:p w:rsidR="00D9096A" w:rsidRPr="004051DB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информирование;</w:t>
      </w:r>
    </w:p>
    <w:p w:rsidR="00D9096A" w:rsidRPr="004051DB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консультирование.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5. П</w:t>
      </w:r>
      <w:r w:rsidR="00A93BED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оказатели результативности и эффективности </w:t>
      </w:r>
      <w:proofErr w:type="gramStart"/>
      <w:r w:rsidR="00A93BED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</w:t>
      </w:r>
    </w:p>
    <w:p w:rsidR="00D9096A" w:rsidRPr="004051DB" w:rsidRDefault="00D9096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Для оценки результативности и эффективности Программы устанавливаются следующие показатели:</w:t>
      </w:r>
    </w:p>
    <w:p w:rsidR="00D9096A" w:rsidRPr="004051DB" w:rsidRDefault="00D9096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доля нарушений, выявленных в ходе проведения контрольных  мероприятий, осуществленных в отношении контролируемых лиц. Показатель рассчитывается</w:t>
      </w:r>
      <w:r w:rsidR="006403C6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403C6" w:rsidRPr="004051DB" w:rsidRDefault="006403C6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 доля профилактических мероприятий в объеме контрольных мероприятий.</w:t>
      </w:r>
      <w:r w:rsidR="00B5198A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данного показателя.</w:t>
      </w:r>
    </w:p>
    <w:p w:rsidR="00B5198A" w:rsidRPr="004051DB" w:rsidRDefault="00B5198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9096A" w:rsidRPr="004051DB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9096A" w:rsidRPr="004051DB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9096A" w:rsidRPr="004051DB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50CDD" w:rsidRPr="004051DB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50CDD" w:rsidRPr="004051DB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50CDD" w:rsidRPr="004051DB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50CDD" w:rsidRPr="004051DB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F1D76" w:rsidRPr="004051DB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</w:t>
      </w:r>
    </w:p>
    <w:p w:rsidR="00DF1D76" w:rsidRPr="004051DB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 Программе профилактики рисков причинения </w:t>
      </w:r>
    </w:p>
    <w:p w:rsidR="00DF1D76" w:rsidRPr="004051DB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вреда (ущерба) </w:t>
      </w:r>
      <w:proofErr w:type="gramStart"/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охраняемым</w:t>
      </w:r>
      <w:proofErr w:type="gramEnd"/>
    </w:p>
    <w:p w:rsidR="00DF1D76" w:rsidRPr="004051DB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законом ценностям на 2022 год</w:t>
      </w:r>
    </w:p>
    <w:p w:rsidR="00DF1D76" w:rsidRPr="004051DB" w:rsidRDefault="00DF1D76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40206E" w:rsidRPr="004051DB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4051DB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Верхнехавского</w:t>
      </w:r>
      <w:r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на 2022 год</w:t>
      </w:r>
      <w:r w:rsidR="00DF1D76" w:rsidRPr="004051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tbl>
      <w:tblPr>
        <w:tblW w:w="9640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1929"/>
        <w:gridCol w:w="3004"/>
        <w:gridCol w:w="2582"/>
        <w:gridCol w:w="1544"/>
      </w:tblGrid>
      <w:tr w:rsidR="0040206E" w:rsidRPr="004051DB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N</w:t>
            </w:r>
          </w:p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Вид</w:t>
            </w:r>
            <w:r w:rsidR="0040206E"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500605" w:rsidP="0050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Форма проведения мероприятия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500605" w:rsidRPr="004051DB" w:rsidTr="00CD014E">
        <w:trPr>
          <w:trHeight w:val="556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51DB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Проведение публичных мероприятий (собраний, совещаний, семинаров) с целью информирования контролируемых лиц о нормах и требованиях в сфере благоустройства.</w:t>
            </w:r>
          </w:p>
        </w:tc>
        <w:tc>
          <w:tcPr>
            <w:tcW w:w="2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500605" w:rsidRPr="004051DB" w:rsidTr="00CD014E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500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Публикации на сайте руководств по соблюдению обязательных требований в сфере благоустройства.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500605" w:rsidRPr="004051DB" w:rsidTr="00CD014E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Размещение и поддержание в актуальном состоянии на официальном сайте в сети «Интернет» </w:t>
            </w:r>
            <w:r w:rsidR="004051DB" w:rsidRPr="004051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="004051DB" w:rsidRPr="004051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4051DB" w:rsidRPr="004051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verhava</w:t>
            </w:r>
            <w:proofErr w:type="spellEnd"/>
            <w:r w:rsidR="004051DB" w:rsidRPr="004051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4051DB" w:rsidRPr="004051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4051DB" w:rsidRPr="004051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0605" w:rsidRPr="004051DB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информации, перечень которой предусмотрен Положением о виде контроля.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40206E" w:rsidRPr="004051DB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CD014E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Объявление предостережения контролируемым лицам проводится при выявлении угрозы нарушения обязательных требований, в целях принятия мер по обеспечению соблюдения обязательных требований.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CD014E" w:rsidP="00CD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 течение года при наличии оснований</w:t>
            </w:r>
          </w:p>
        </w:tc>
      </w:tr>
      <w:tr w:rsidR="0040206E" w:rsidRPr="004051DB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CD014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CD014E" w:rsidP="00CD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Консультирование осуществляется должностными лицами Контрольного органа 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51DB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4051D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4051DB" w:rsidRDefault="004051DB">
      <w:pPr>
        <w:rPr>
          <w:rFonts w:ascii="Times New Roman" w:hAnsi="Times New Roman" w:cs="Times New Roman"/>
          <w:sz w:val="24"/>
          <w:szCs w:val="24"/>
        </w:rPr>
      </w:pPr>
    </w:p>
    <w:p w:rsidR="00B62FF5" w:rsidRPr="004051DB" w:rsidRDefault="00DF1D76">
      <w:pPr>
        <w:rPr>
          <w:rFonts w:ascii="Times New Roman" w:hAnsi="Times New Roman" w:cs="Times New Roman"/>
          <w:sz w:val="24"/>
          <w:szCs w:val="24"/>
        </w:rPr>
      </w:pPr>
      <w:r w:rsidRPr="004051DB">
        <w:rPr>
          <w:rFonts w:ascii="Times New Roman" w:hAnsi="Times New Roman" w:cs="Times New Roman"/>
          <w:sz w:val="24"/>
          <w:szCs w:val="24"/>
        </w:rPr>
        <w:t xml:space="preserve">      </w:t>
      </w:r>
      <w:r w:rsidR="00B62FF5" w:rsidRPr="004051DB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</w:t>
      </w:r>
      <w:r w:rsidRPr="004051DB">
        <w:rPr>
          <w:rFonts w:ascii="Times New Roman" w:hAnsi="Times New Roman" w:cs="Times New Roman"/>
          <w:sz w:val="24"/>
          <w:szCs w:val="24"/>
        </w:rPr>
        <w:t>проект П</w:t>
      </w:r>
      <w:r w:rsidR="00B62FF5" w:rsidRPr="004051DB">
        <w:rPr>
          <w:rFonts w:ascii="Times New Roman" w:hAnsi="Times New Roman" w:cs="Times New Roman"/>
          <w:sz w:val="24"/>
          <w:szCs w:val="24"/>
        </w:rPr>
        <w:t xml:space="preserve">рограммы профилактики размещен на официальном сайте </w:t>
      </w:r>
      <w:r w:rsidRPr="004051D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62FF5" w:rsidRPr="004051D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 w:rsidR="00B62FF5" w:rsidRPr="00FC164F"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 w:rsidR="004051DB" w:rsidRPr="00FC164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051DB" w:rsidRPr="00FC164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051DB" w:rsidRPr="00FC164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verhava</w:t>
        </w:r>
        <w:proofErr w:type="spellEnd"/>
        <w:r w:rsidR="004051DB" w:rsidRPr="00FC164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051DB" w:rsidRPr="00FC164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051DB" w:rsidRPr="00FC164F">
        <w:rPr>
          <w:rFonts w:ascii="Times New Roman" w:hAnsi="Times New Roman" w:cs="Times New Roman"/>
          <w:sz w:val="24"/>
          <w:szCs w:val="24"/>
        </w:rPr>
        <w:t xml:space="preserve">. </w:t>
      </w:r>
      <w:r w:rsidR="00B62FF5" w:rsidRPr="00FC164F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FC164F">
        <w:rPr>
          <w:rFonts w:ascii="Times New Roman" w:hAnsi="Times New Roman" w:cs="Times New Roman"/>
          <w:sz w:val="24"/>
          <w:szCs w:val="24"/>
        </w:rPr>
        <w:t>«</w:t>
      </w:r>
      <w:r w:rsidR="0077496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051DB" w:rsidRPr="00FC164F">
        <w:rPr>
          <w:rFonts w:ascii="Times New Roman" w:hAnsi="Times New Roman" w:cs="Times New Roman"/>
          <w:sz w:val="24"/>
          <w:szCs w:val="24"/>
        </w:rPr>
        <w:t xml:space="preserve"> </w:t>
      </w:r>
      <w:r w:rsidRPr="00FC164F">
        <w:rPr>
          <w:rFonts w:ascii="Times New Roman" w:hAnsi="Times New Roman" w:cs="Times New Roman"/>
          <w:sz w:val="24"/>
          <w:szCs w:val="24"/>
        </w:rPr>
        <w:t>»</w:t>
      </w:r>
      <w:r w:rsidR="00B62FF5" w:rsidRPr="00FC164F">
        <w:rPr>
          <w:rFonts w:ascii="Times New Roman" w:hAnsi="Times New Roman" w:cs="Times New Roman"/>
          <w:sz w:val="24"/>
          <w:szCs w:val="24"/>
        </w:rPr>
        <w:t>.</w:t>
      </w:r>
    </w:p>
    <w:p w:rsidR="00F67036" w:rsidRPr="004051DB" w:rsidRDefault="00B62FF5" w:rsidP="00B62FF5">
      <w:pPr>
        <w:rPr>
          <w:rFonts w:ascii="Times New Roman" w:hAnsi="Times New Roman" w:cs="Times New Roman"/>
          <w:sz w:val="24"/>
          <w:szCs w:val="24"/>
        </w:rPr>
      </w:pPr>
      <w:r w:rsidRPr="004051DB">
        <w:rPr>
          <w:rFonts w:ascii="Times New Roman" w:hAnsi="Times New Roman" w:cs="Times New Roman"/>
          <w:sz w:val="24"/>
          <w:szCs w:val="24"/>
        </w:rPr>
        <w:t>СПОСОБЫ ПОДАЧИ ПРЕДЛОЖЕНИЙ</w:t>
      </w:r>
      <w:r w:rsidR="00F67036" w:rsidRPr="004051DB">
        <w:rPr>
          <w:rFonts w:ascii="Times New Roman" w:hAnsi="Times New Roman" w:cs="Times New Roman"/>
          <w:sz w:val="24"/>
          <w:szCs w:val="24"/>
        </w:rPr>
        <w:t>:</w:t>
      </w:r>
    </w:p>
    <w:p w:rsidR="00B62FF5" w:rsidRPr="00DF1D76" w:rsidRDefault="00F67036" w:rsidP="00B62FF5">
      <w:pPr>
        <w:rPr>
          <w:rFonts w:ascii="Times New Roman" w:hAnsi="Times New Roman" w:cs="Times New Roman"/>
          <w:sz w:val="28"/>
          <w:szCs w:val="28"/>
        </w:rPr>
      </w:pPr>
      <w:r w:rsidRPr="004051DB">
        <w:rPr>
          <w:rFonts w:ascii="Times New Roman" w:hAnsi="Times New Roman" w:cs="Times New Roman"/>
          <w:sz w:val="24"/>
          <w:szCs w:val="24"/>
        </w:rPr>
        <w:t>п</w:t>
      </w:r>
      <w:r w:rsidR="00B62FF5" w:rsidRPr="004051DB">
        <w:rPr>
          <w:rFonts w:ascii="Times New Roman" w:hAnsi="Times New Roman" w:cs="Times New Roman"/>
          <w:sz w:val="24"/>
          <w:szCs w:val="24"/>
        </w:rPr>
        <w:t xml:space="preserve">редложения по </w:t>
      </w:r>
      <w:r w:rsidRPr="004051DB">
        <w:rPr>
          <w:rFonts w:ascii="Times New Roman" w:hAnsi="Times New Roman" w:cs="Times New Roman"/>
          <w:sz w:val="24"/>
          <w:szCs w:val="24"/>
        </w:rPr>
        <w:t>итогам</w:t>
      </w:r>
      <w:r w:rsidR="00B62FF5" w:rsidRPr="004051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2FF5" w:rsidRPr="004051DB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4051DB" w:rsidRPr="004051DB">
        <w:rPr>
          <w:rFonts w:ascii="Times New Roman" w:hAnsi="Times New Roman" w:cs="Times New Roman"/>
          <w:sz w:val="24"/>
          <w:szCs w:val="24"/>
        </w:rPr>
        <w:t xml:space="preserve"> </w:t>
      </w:r>
      <w:r w:rsidR="00B62FF5" w:rsidRPr="004051D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4051DB" w:rsidRPr="004051DB">
        <w:rPr>
          <w:rFonts w:ascii="Times New Roman" w:hAnsi="Times New Roman" w:cs="Times New Roman"/>
          <w:sz w:val="24"/>
          <w:szCs w:val="24"/>
        </w:rPr>
        <w:t xml:space="preserve"> </w:t>
      </w:r>
      <w:r w:rsidR="00B62FF5" w:rsidRPr="004051DB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4051DB" w:rsidRPr="004051DB">
        <w:rPr>
          <w:rFonts w:ascii="Times New Roman" w:hAnsi="Times New Roman" w:cs="Times New Roman"/>
          <w:sz w:val="24"/>
          <w:szCs w:val="24"/>
        </w:rPr>
        <w:t xml:space="preserve"> </w:t>
      </w:r>
      <w:r w:rsidR="00B62FF5" w:rsidRPr="004051DB">
        <w:rPr>
          <w:rFonts w:ascii="Times New Roman" w:hAnsi="Times New Roman" w:cs="Times New Roman"/>
          <w:sz w:val="24"/>
          <w:szCs w:val="24"/>
        </w:rPr>
        <w:t>профилактики рисков причинения</w:t>
      </w:r>
      <w:proofErr w:type="gramEnd"/>
      <w:r w:rsidR="00B62FF5" w:rsidRPr="004051DB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 на 2022 год Вы можете направить по адресу электронной почты </w:t>
      </w:r>
      <w:r w:rsidRPr="004051D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62FF5" w:rsidRPr="004051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051DB" w:rsidRPr="004051DB">
        <w:rPr>
          <w:rFonts w:ascii="Times New Roman" w:hAnsi="Times New Roman" w:cs="Times New Roman"/>
          <w:sz w:val="24"/>
          <w:szCs w:val="24"/>
          <w:lang w:val="en-US"/>
        </w:rPr>
        <w:t>vhavasp</w:t>
      </w:r>
      <w:proofErr w:type="spellEnd"/>
      <w:r w:rsidR="004051DB" w:rsidRPr="004051D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051DB" w:rsidRPr="004051DB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4051DB" w:rsidRPr="004051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051DB" w:rsidRPr="004051D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051DB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62FF5" w:rsidRPr="00DF1D76" w:rsidSect="00A83D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0D1" w:rsidRDefault="005D70D1" w:rsidP="00A83DED">
      <w:pPr>
        <w:spacing w:after="0" w:line="240" w:lineRule="auto"/>
      </w:pPr>
      <w:r>
        <w:separator/>
      </w:r>
    </w:p>
  </w:endnote>
  <w:endnote w:type="continuationSeparator" w:id="0">
    <w:p w:rsidR="005D70D1" w:rsidRDefault="005D70D1" w:rsidP="00A8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0D1" w:rsidRDefault="005D70D1" w:rsidP="00A83DED">
      <w:pPr>
        <w:spacing w:after="0" w:line="240" w:lineRule="auto"/>
      </w:pPr>
      <w:r>
        <w:separator/>
      </w:r>
    </w:p>
  </w:footnote>
  <w:footnote w:type="continuationSeparator" w:id="0">
    <w:p w:rsidR="005D70D1" w:rsidRDefault="005D70D1" w:rsidP="00A83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C9B"/>
    <w:rsid w:val="000C3C4C"/>
    <w:rsid w:val="00111A41"/>
    <w:rsid w:val="001531A5"/>
    <w:rsid w:val="0026345D"/>
    <w:rsid w:val="002E7632"/>
    <w:rsid w:val="0035164F"/>
    <w:rsid w:val="003520A4"/>
    <w:rsid w:val="003F66BD"/>
    <w:rsid w:val="0040206E"/>
    <w:rsid w:val="004051DB"/>
    <w:rsid w:val="004B1A3D"/>
    <w:rsid w:val="004C7BC8"/>
    <w:rsid w:val="004E2A1C"/>
    <w:rsid w:val="00500605"/>
    <w:rsid w:val="005769AC"/>
    <w:rsid w:val="005D70D1"/>
    <w:rsid w:val="00607A14"/>
    <w:rsid w:val="006403C6"/>
    <w:rsid w:val="006F311D"/>
    <w:rsid w:val="007131B7"/>
    <w:rsid w:val="0077496C"/>
    <w:rsid w:val="007A3F1E"/>
    <w:rsid w:val="007C6AC6"/>
    <w:rsid w:val="008368F8"/>
    <w:rsid w:val="008B7B9E"/>
    <w:rsid w:val="008E6F61"/>
    <w:rsid w:val="00917100"/>
    <w:rsid w:val="00950CDD"/>
    <w:rsid w:val="009A31F2"/>
    <w:rsid w:val="00A83DED"/>
    <w:rsid w:val="00A93BED"/>
    <w:rsid w:val="00AE189F"/>
    <w:rsid w:val="00B02C15"/>
    <w:rsid w:val="00B02F36"/>
    <w:rsid w:val="00B5198A"/>
    <w:rsid w:val="00B62FF5"/>
    <w:rsid w:val="00BA0DE1"/>
    <w:rsid w:val="00BF54B0"/>
    <w:rsid w:val="00C211F2"/>
    <w:rsid w:val="00C51C9B"/>
    <w:rsid w:val="00CA0C66"/>
    <w:rsid w:val="00CC359A"/>
    <w:rsid w:val="00CD0013"/>
    <w:rsid w:val="00CD014E"/>
    <w:rsid w:val="00CF1092"/>
    <w:rsid w:val="00D31B5E"/>
    <w:rsid w:val="00D65A25"/>
    <w:rsid w:val="00D90912"/>
    <w:rsid w:val="00D9096A"/>
    <w:rsid w:val="00DA6963"/>
    <w:rsid w:val="00DC5D20"/>
    <w:rsid w:val="00DF1D76"/>
    <w:rsid w:val="00E82ABC"/>
    <w:rsid w:val="00F57524"/>
    <w:rsid w:val="00F67036"/>
    <w:rsid w:val="00FC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DED"/>
  </w:style>
  <w:style w:type="paragraph" w:styleId="a5">
    <w:name w:val="footer"/>
    <w:basedOn w:val="a"/>
    <w:link w:val="a6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DED"/>
  </w:style>
  <w:style w:type="character" w:styleId="a7">
    <w:name w:val="Hyperlink"/>
    <w:basedOn w:val="a0"/>
    <w:uiPriority w:val="99"/>
    <w:unhideWhenUsed/>
    <w:rsid w:val="004051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DED"/>
  </w:style>
  <w:style w:type="paragraph" w:styleId="a5">
    <w:name w:val="footer"/>
    <w:basedOn w:val="a"/>
    <w:link w:val="a6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rhav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admin</cp:lastModifiedBy>
  <cp:revision>19</cp:revision>
  <dcterms:created xsi:type="dcterms:W3CDTF">2021-11-18T05:32:00Z</dcterms:created>
  <dcterms:modified xsi:type="dcterms:W3CDTF">2021-12-17T09:56:00Z</dcterms:modified>
</cp:coreProperties>
</file>