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6BD" w:rsidRPr="00AA7470" w:rsidRDefault="004D76BD" w:rsidP="004D76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470">
        <w:rPr>
          <w:rFonts w:ascii="Times New Roman" w:hAnsi="Times New Roman" w:cs="Times New Roman"/>
          <w:b/>
          <w:sz w:val="28"/>
          <w:szCs w:val="28"/>
        </w:rPr>
        <w:t>АДМИНИСТИРАЦИЯ</w:t>
      </w:r>
    </w:p>
    <w:p w:rsidR="00AA7470" w:rsidRPr="00AA7470" w:rsidRDefault="004D76BD" w:rsidP="003441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470">
        <w:rPr>
          <w:rFonts w:ascii="Times New Roman" w:hAnsi="Times New Roman" w:cs="Times New Roman"/>
          <w:b/>
          <w:sz w:val="28"/>
          <w:szCs w:val="28"/>
        </w:rPr>
        <w:t xml:space="preserve"> ВЕРХНЕХАВСКОГО СЕЛЬСКОГО ПОСЕЛЕНИЯ </w:t>
      </w:r>
    </w:p>
    <w:p w:rsidR="00AA7470" w:rsidRPr="00AA7470" w:rsidRDefault="004D76BD" w:rsidP="003441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470">
        <w:rPr>
          <w:rFonts w:ascii="Times New Roman" w:hAnsi="Times New Roman" w:cs="Times New Roman"/>
          <w:b/>
          <w:sz w:val="28"/>
          <w:szCs w:val="28"/>
        </w:rPr>
        <w:t>ВЕРХНЕХАВСКОГО МУНЕИЦИПАЛЬНОГО РАЙОНА</w:t>
      </w:r>
    </w:p>
    <w:p w:rsidR="00AA7470" w:rsidRPr="00AA7470" w:rsidRDefault="004D76BD" w:rsidP="00AA74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470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  <w:r w:rsidRPr="00AA7470">
        <w:rPr>
          <w:rFonts w:ascii="Times New Roman" w:hAnsi="Times New Roman" w:cs="Times New Roman"/>
          <w:sz w:val="28"/>
          <w:szCs w:val="28"/>
        </w:rPr>
        <w:tab/>
      </w:r>
    </w:p>
    <w:p w:rsidR="00AA7470" w:rsidRDefault="00AA7470" w:rsidP="00AA7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07B" w:rsidRDefault="004D76BD" w:rsidP="00AA74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4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A7470" w:rsidRPr="00AA7470" w:rsidRDefault="00AA7470" w:rsidP="00AA7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07B" w:rsidRDefault="004D76BD" w:rsidP="004D76BD">
      <w:pPr>
        <w:tabs>
          <w:tab w:val="left" w:pos="3456"/>
        </w:tabs>
        <w:rPr>
          <w:rFonts w:ascii="Times New Roman" w:hAnsi="Times New Roman" w:cs="Times New Roman"/>
          <w:b/>
          <w:sz w:val="24"/>
          <w:szCs w:val="24"/>
        </w:rPr>
      </w:pPr>
      <w:r w:rsidRPr="00344120">
        <w:rPr>
          <w:rFonts w:ascii="Times New Roman" w:hAnsi="Times New Roman" w:cs="Times New Roman"/>
          <w:b/>
          <w:sz w:val="24"/>
          <w:szCs w:val="24"/>
        </w:rPr>
        <w:t>от «</w:t>
      </w:r>
      <w:r w:rsidR="0052416A">
        <w:rPr>
          <w:rFonts w:ascii="Times New Roman" w:hAnsi="Times New Roman" w:cs="Times New Roman"/>
          <w:b/>
          <w:sz w:val="24"/>
          <w:szCs w:val="24"/>
        </w:rPr>
        <w:t>26</w:t>
      </w:r>
      <w:r w:rsidRPr="0034412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2416A">
        <w:rPr>
          <w:rFonts w:ascii="Times New Roman" w:hAnsi="Times New Roman" w:cs="Times New Roman"/>
          <w:b/>
          <w:sz w:val="24"/>
          <w:szCs w:val="24"/>
        </w:rPr>
        <w:t>сентяб</w:t>
      </w:r>
      <w:r w:rsidRPr="00344120">
        <w:rPr>
          <w:rFonts w:ascii="Times New Roman" w:hAnsi="Times New Roman" w:cs="Times New Roman"/>
          <w:b/>
          <w:sz w:val="24"/>
          <w:szCs w:val="24"/>
        </w:rPr>
        <w:t>ря 201</w:t>
      </w:r>
      <w:r w:rsidR="00C95461">
        <w:rPr>
          <w:rFonts w:ascii="Times New Roman" w:hAnsi="Times New Roman" w:cs="Times New Roman"/>
          <w:b/>
          <w:sz w:val="24"/>
          <w:szCs w:val="24"/>
        </w:rPr>
        <w:t>9</w:t>
      </w:r>
      <w:r w:rsidR="005241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4120">
        <w:rPr>
          <w:rFonts w:ascii="Times New Roman" w:hAnsi="Times New Roman" w:cs="Times New Roman"/>
          <w:b/>
          <w:sz w:val="24"/>
          <w:szCs w:val="24"/>
        </w:rPr>
        <w:t>г №</w:t>
      </w:r>
      <w:r w:rsidR="005241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643">
        <w:rPr>
          <w:rFonts w:ascii="Times New Roman" w:hAnsi="Times New Roman" w:cs="Times New Roman"/>
          <w:b/>
          <w:sz w:val="24"/>
          <w:szCs w:val="24"/>
        </w:rPr>
        <w:t>294</w:t>
      </w:r>
    </w:p>
    <w:p w:rsidR="004D76BD" w:rsidRDefault="004D76BD" w:rsidP="004D76BD">
      <w:pPr>
        <w:tabs>
          <w:tab w:val="left" w:pos="3456"/>
        </w:tabs>
        <w:rPr>
          <w:rFonts w:ascii="Times New Roman" w:hAnsi="Times New Roman" w:cs="Times New Roman"/>
          <w:b/>
          <w:sz w:val="24"/>
          <w:szCs w:val="24"/>
        </w:rPr>
      </w:pPr>
      <w:r w:rsidRPr="00344120">
        <w:rPr>
          <w:rFonts w:ascii="Times New Roman" w:hAnsi="Times New Roman" w:cs="Times New Roman"/>
          <w:b/>
          <w:sz w:val="24"/>
          <w:szCs w:val="24"/>
        </w:rPr>
        <w:t>с.</w:t>
      </w:r>
      <w:r w:rsidR="006A407B">
        <w:rPr>
          <w:rFonts w:ascii="Times New Roman" w:hAnsi="Times New Roman" w:cs="Times New Roman"/>
          <w:b/>
          <w:sz w:val="24"/>
          <w:szCs w:val="24"/>
        </w:rPr>
        <w:t xml:space="preserve"> Верхняя </w:t>
      </w:r>
      <w:proofErr w:type="spellStart"/>
      <w:r w:rsidR="006A407B">
        <w:rPr>
          <w:rFonts w:ascii="Times New Roman" w:hAnsi="Times New Roman" w:cs="Times New Roman"/>
          <w:b/>
          <w:sz w:val="24"/>
          <w:szCs w:val="24"/>
        </w:rPr>
        <w:t>Хава</w:t>
      </w:r>
      <w:proofErr w:type="spellEnd"/>
    </w:p>
    <w:p w:rsidR="00AA7470" w:rsidRPr="00344120" w:rsidRDefault="00AA7470" w:rsidP="004D76BD">
      <w:pPr>
        <w:tabs>
          <w:tab w:val="left" w:pos="3456"/>
        </w:tabs>
        <w:rPr>
          <w:rFonts w:ascii="Times New Roman" w:hAnsi="Times New Roman" w:cs="Times New Roman"/>
          <w:b/>
          <w:sz w:val="24"/>
          <w:szCs w:val="24"/>
        </w:rPr>
      </w:pPr>
    </w:p>
    <w:p w:rsidR="004D76BD" w:rsidRPr="00344120" w:rsidRDefault="004D76BD" w:rsidP="004D76BD">
      <w:pPr>
        <w:tabs>
          <w:tab w:val="left" w:pos="3456"/>
        </w:tabs>
        <w:rPr>
          <w:rFonts w:ascii="Times New Roman" w:hAnsi="Times New Roman" w:cs="Times New Roman"/>
          <w:b/>
          <w:sz w:val="24"/>
          <w:szCs w:val="24"/>
        </w:rPr>
      </w:pPr>
      <w:r w:rsidRPr="00344120">
        <w:rPr>
          <w:rFonts w:ascii="Times New Roman" w:hAnsi="Times New Roman" w:cs="Times New Roman"/>
          <w:b/>
          <w:sz w:val="24"/>
          <w:szCs w:val="24"/>
        </w:rPr>
        <w:t>«О назначении публичных слушаний</w:t>
      </w:r>
    </w:p>
    <w:p w:rsidR="004D76BD" w:rsidRPr="00344120" w:rsidRDefault="004D76BD" w:rsidP="004D76BD">
      <w:pPr>
        <w:tabs>
          <w:tab w:val="left" w:pos="3456"/>
        </w:tabs>
        <w:rPr>
          <w:rFonts w:ascii="Times New Roman" w:hAnsi="Times New Roman" w:cs="Times New Roman"/>
          <w:b/>
          <w:sz w:val="24"/>
          <w:szCs w:val="24"/>
        </w:rPr>
      </w:pPr>
      <w:r w:rsidRPr="00344120">
        <w:rPr>
          <w:rFonts w:ascii="Times New Roman" w:hAnsi="Times New Roman" w:cs="Times New Roman"/>
          <w:b/>
          <w:sz w:val="24"/>
          <w:szCs w:val="24"/>
        </w:rPr>
        <w:t>по вопросу согласования проекта</w:t>
      </w:r>
    </w:p>
    <w:p w:rsidR="004D76BD" w:rsidRPr="00344120" w:rsidRDefault="004D76BD" w:rsidP="004D76BD">
      <w:pPr>
        <w:tabs>
          <w:tab w:val="left" w:pos="3456"/>
        </w:tabs>
        <w:rPr>
          <w:rFonts w:ascii="Times New Roman" w:hAnsi="Times New Roman" w:cs="Times New Roman"/>
          <w:b/>
          <w:sz w:val="24"/>
          <w:szCs w:val="24"/>
        </w:rPr>
      </w:pPr>
      <w:r w:rsidRPr="00344120">
        <w:rPr>
          <w:rFonts w:ascii="Times New Roman" w:hAnsi="Times New Roman" w:cs="Times New Roman"/>
          <w:b/>
          <w:sz w:val="24"/>
          <w:szCs w:val="24"/>
        </w:rPr>
        <w:t>внесения изменений в Генеральный план</w:t>
      </w:r>
    </w:p>
    <w:p w:rsidR="004D76BD" w:rsidRPr="00344120" w:rsidRDefault="004D76BD" w:rsidP="004D76BD">
      <w:pPr>
        <w:tabs>
          <w:tab w:val="left" w:pos="345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4120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Pr="0034412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4D76BD" w:rsidRPr="00344120" w:rsidRDefault="004D76BD" w:rsidP="004D76BD">
      <w:pPr>
        <w:tabs>
          <w:tab w:val="left" w:pos="345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4120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Pr="0034412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4D76BD" w:rsidRPr="00344120" w:rsidRDefault="004D76BD" w:rsidP="00344120">
      <w:pPr>
        <w:tabs>
          <w:tab w:val="left" w:pos="3456"/>
        </w:tabs>
        <w:rPr>
          <w:rFonts w:ascii="Times New Roman" w:hAnsi="Times New Roman" w:cs="Times New Roman"/>
          <w:b/>
          <w:sz w:val="24"/>
          <w:szCs w:val="24"/>
        </w:rPr>
      </w:pPr>
      <w:r w:rsidRPr="00344120">
        <w:rPr>
          <w:rFonts w:ascii="Times New Roman" w:hAnsi="Times New Roman" w:cs="Times New Roman"/>
          <w:b/>
          <w:sz w:val="24"/>
          <w:szCs w:val="24"/>
        </w:rPr>
        <w:t>Воронежской области»</w:t>
      </w:r>
    </w:p>
    <w:p w:rsidR="004D76BD" w:rsidRPr="004D76BD" w:rsidRDefault="004D76BD" w:rsidP="004D7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120">
        <w:rPr>
          <w:rFonts w:ascii="Times New Roman" w:hAnsi="Times New Roman" w:cs="Times New Roman"/>
          <w:sz w:val="24"/>
          <w:szCs w:val="24"/>
        </w:rPr>
        <w:t xml:space="preserve">      </w:t>
      </w:r>
      <w:r w:rsidR="00344120" w:rsidRPr="0034412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344120">
        <w:rPr>
          <w:rFonts w:ascii="Times New Roman" w:hAnsi="Times New Roman" w:cs="Times New Roman"/>
          <w:sz w:val="24"/>
          <w:szCs w:val="24"/>
        </w:rPr>
        <w:t>с Федеральным законом от 06 октября 2003 г № 131-ФЗ «</w:t>
      </w:r>
      <w:r w:rsidR="00AA7470">
        <w:rPr>
          <w:rFonts w:ascii="Times New Roman" w:hAnsi="Times New Roman" w:cs="Times New Roman"/>
          <w:sz w:val="24"/>
          <w:szCs w:val="24"/>
        </w:rPr>
        <w:t>Об об</w:t>
      </w:r>
      <w:r w:rsidR="00344120">
        <w:rPr>
          <w:rFonts w:ascii="Times New Roman" w:hAnsi="Times New Roman" w:cs="Times New Roman"/>
          <w:sz w:val="24"/>
          <w:szCs w:val="24"/>
        </w:rPr>
        <w:t xml:space="preserve">щих принципах организации местного самоуправления в Российской Федерации», руководствуясь статьей 28 Градостроительного Кодекса </w:t>
      </w:r>
      <w:proofErr w:type="gramStart"/>
      <w:r w:rsidR="00344120">
        <w:rPr>
          <w:rFonts w:ascii="Times New Roman" w:hAnsi="Times New Roman" w:cs="Times New Roman"/>
          <w:sz w:val="24"/>
          <w:szCs w:val="24"/>
        </w:rPr>
        <w:t>РФ ,</w:t>
      </w:r>
      <w:proofErr w:type="gramEnd"/>
      <w:r w:rsidR="00344120">
        <w:rPr>
          <w:rFonts w:ascii="Times New Roman" w:hAnsi="Times New Roman" w:cs="Times New Roman"/>
          <w:sz w:val="24"/>
          <w:szCs w:val="24"/>
        </w:rPr>
        <w:t xml:space="preserve"> Уставом </w:t>
      </w:r>
      <w:proofErr w:type="spellStart"/>
      <w:r w:rsidR="00344120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344120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="00344120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34412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AA7470">
        <w:rPr>
          <w:rFonts w:ascii="Times New Roman" w:hAnsi="Times New Roman" w:cs="Times New Roman"/>
          <w:sz w:val="24"/>
          <w:szCs w:val="24"/>
        </w:rPr>
        <w:t xml:space="preserve"> </w:t>
      </w:r>
      <w:r w:rsidR="00344120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="00AA7470">
        <w:rPr>
          <w:rFonts w:ascii="Times New Roman" w:hAnsi="Times New Roman" w:cs="Times New Roman"/>
          <w:sz w:val="24"/>
          <w:szCs w:val="24"/>
        </w:rPr>
        <w:t>,</w:t>
      </w:r>
    </w:p>
    <w:p w:rsidR="004D76BD" w:rsidRPr="004D76BD" w:rsidRDefault="004D76BD" w:rsidP="004D76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4D76BD" w:rsidRDefault="00344120" w:rsidP="00AA7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D76BD" w:rsidRPr="004D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1.​ Назначить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на </w:t>
      </w:r>
      <w:r w:rsidR="0067264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52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</w:t>
      </w:r>
      <w:r w:rsidR="00672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 на </w:t>
      </w:r>
      <w:r w:rsidR="0052416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часов по вопросу согласования проекта внесения изменений в Генеральный план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в здании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по адресу: Воронежская область, Верхнехавский район, село Верхняя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ул.Буденного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2.</w:t>
      </w:r>
    </w:p>
    <w:p w:rsidR="00344120" w:rsidRDefault="00344120" w:rsidP="00AA7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2.Обязанности по организации и проведению публичных слушаний возложить на секретаря-референта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Дикареву.Г.В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4120" w:rsidRDefault="00344120" w:rsidP="00AA7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Прием заявлений и предложений граждан по проекту внесения изменений в Генеральный план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возложить на комиссию по подготовке Генерального плана.</w:t>
      </w:r>
    </w:p>
    <w:p w:rsidR="00344120" w:rsidRDefault="00AA7470" w:rsidP="00AA7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44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Информация о проведении публичных слушаний и заключение о результатах публичных слушаний подлежат обнародованию и размещаются на информационном стенде администрации </w:t>
      </w:r>
      <w:proofErr w:type="spellStart"/>
      <w:r w:rsidR="003441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="00344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3441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="00344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3441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района Воронежской области, расположенного по адресу: </w:t>
      </w:r>
      <w:proofErr w:type="spellStart"/>
      <w:r w:rsidR="0034412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с.Верхняя</w:t>
      </w:r>
      <w:proofErr w:type="spellEnd"/>
      <w:r w:rsidR="00344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4412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Хава</w:t>
      </w:r>
      <w:proofErr w:type="spellEnd"/>
      <w:r w:rsidR="0034412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Буденного, дом 2.</w:t>
      </w:r>
    </w:p>
    <w:p w:rsidR="00AA7470" w:rsidRDefault="00AA7470" w:rsidP="006A4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5. </w:t>
      </w:r>
      <w:r w:rsidR="003441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1E7A59" w:rsidRDefault="004D76BD" w:rsidP="006A4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4D7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Верхнехавского</w:t>
      </w:r>
      <w:proofErr w:type="spellEnd"/>
      <w:r w:rsidRPr="004D7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                             </w:t>
      </w:r>
      <w:proofErr w:type="spellStart"/>
      <w:r w:rsidR="006A4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Б.Н.Беляев</w:t>
      </w:r>
      <w:proofErr w:type="spellEnd"/>
    </w:p>
    <w:p w:rsidR="001E7A59" w:rsidRP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P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Default="001E7A59" w:rsidP="001E7A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59" w:rsidRPr="001E7A59" w:rsidRDefault="001E7A59" w:rsidP="00F26AC7">
      <w:pPr>
        <w:tabs>
          <w:tab w:val="center" w:pos="4677"/>
          <w:tab w:val="left" w:pos="5460"/>
          <w:tab w:val="left" w:pos="5895"/>
        </w:tabs>
        <w:spacing w:line="276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</w:p>
    <w:p w:rsidR="004D76BD" w:rsidRPr="001E7A59" w:rsidRDefault="004D76BD" w:rsidP="001E7A59">
      <w:pPr>
        <w:tabs>
          <w:tab w:val="left" w:pos="177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D76BD" w:rsidRPr="001E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BD"/>
    <w:rsid w:val="00151C8F"/>
    <w:rsid w:val="001827CE"/>
    <w:rsid w:val="001B695F"/>
    <w:rsid w:val="001E7A59"/>
    <w:rsid w:val="00344120"/>
    <w:rsid w:val="004D76BD"/>
    <w:rsid w:val="0052416A"/>
    <w:rsid w:val="00672643"/>
    <w:rsid w:val="006A407B"/>
    <w:rsid w:val="008221E7"/>
    <w:rsid w:val="00834828"/>
    <w:rsid w:val="00AA7470"/>
    <w:rsid w:val="00C95461"/>
    <w:rsid w:val="00F2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C8264-164D-4C9F-BBC0-DC242EE0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5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cp:lastPrinted>2019-10-01T06:21:00Z</cp:lastPrinted>
  <dcterms:created xsi:type="dcterms:W3CDTF">2019-01-15T07:38:00Z</dcterms:created>
  <dcterms:modified xsi:type="dcterms:W3CDTF">2019-10-01T06:24:00Z</dcterms:modified>
</cp:coreProperties>
</file>