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7B" w:rsidRPr="003E6E29" w:rsidRDefault="00D71B7B" w:rsidP="00D71B7B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ЗАКЛЮЧЕНИЕ </w:t>
      </w:r>
    </w:p>
    <w:p w:rsidR="00CB4670" w:rsidRDefault="00D71B7B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 результатах публичных сл</w:t>
      </w:r>
      <w:r w:rsidR="00CB467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ушаний по рассмотрению</w:t>
      </w:r>
    </w:p>
    <w:p w:rsidR="005927E2" w:rsidRDefault="00CB4670" w:rsidP="004C7C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проекта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Приказа департамента архитектуры и градостроительства Воронежской области </w:t>
      </w:r>
      <w:proofErr w:type="gramStart"/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« </w:t>
      </w:r>
      <w:r w:rsidR="000279A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proofErr w:type="gramEnd"/>
      <w:r w:rsidR="000279A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внесении изменений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прав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ил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землепользования и застройки </w:t>
      </w:r>
      <w:r w:rsidR="00D71B7B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Верхнехавского  сельского поселения Верхнехавского муниципального </w:t>
      </w:r>
      <w:r w:rsidR="004C7C6C" w:rsidRPr="003E6E2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района Воронежской области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:rsidR="003E6E29" w:rsidRPr="003E6E29" w:rsidRDefault="003E6E29" w:rsidP="00200E02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DB4735" w:rsidRDefault="00DB4735" w:rsidP="00200E02">
      <w:pPr>
        <w:spacing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B473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 w:rsidR="000268B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28</w:t>
      </w:r>
      <w:r w:rsidRPr="00DB473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» </w:t>
      </w:r>
      <w:r w:rsidRPr="00DB473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ab/>
      </w:r>
      <w:r w:rsidR="000268B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апреля 2022</w:t>
      </w:r>
      <w:r w:rsidRPr="00DB473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</w:t>
      </w:r>
    </w:p>
    <w:p w:rsidR="00D71B7B" w:rsidRPr="003E6E29" w:rsidRDefault="005927E2" w:rsidP="00D71B7B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CD70FB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Собрание участников публичных слушаний проведено </w:t>
      </w:r>
      <w:r w:rsidR="00DB4735" w:rsidRPr="00DB4735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 w:rsidR="000268BA">
        <w:rPr>
          <w:rFonts w:ascii="Times New Roman" w:eastAsia="Calibri" w:hAnsi="Times New Roman" w:cs="Times New Roman"/>
          <w:sz w:val="24"/>
          <w:szCs w:val="24"/>
          <w:lang w:eastAsia="zh-CN"/>
        </w:rPr>
        <w:t>28» апреля 2022</w:t>
      </w:r>
      <w:r w:rsidR="00DB4735" w:rsidRPr="00DB473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</w:t>
      </w:r>
      <w:r w:rsidR="00DB4735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D71B7B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</w:t>
      </w:r>
      <w:r w:rsidR="0065153C">
        <w:rPr>
          <w:rFonts w:ascii="Times New Roman" w:eastAsia="Calibri" w:hAnsi="Times New Roman" w:cs="Times New Roman"/>
          <w:sz w:val="24"/>
          <w:szCs w:val="24"/>
          <w:lang w:eastAsia="zh-CN"/>
        </w:rPr>
        <w:t>12.00 часов</w:t>
      </w:r>
      <w:r w:rsidR="00B1551E" w:rsidRPr="003E6E2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5626C2" w:rsidRPr="003E6E29">
        <w:rPr>
          <w:rFonts w:ascii="Times New Roman" w:hAnsi="Times New Roman"/>
          <w:sz w:val="24"/>
          <w:szCs w:val="24"/>
        </w:rPr>
        <w:t xml:space="preserve">по адресу: Воронежская область, Верхнехавский район, </w:t>
      </w:r>
      <w:proofErr w:type="spellStart"/>
      <w:r w:rsidR="0065153C">
        <w:rPr>
          <w:rFonts w:ascii="Times New Roman" w:hAnsi="Times New Roman"/>
          <w:sz w:val="24"/>
          <w:szCs w:val="24"/>
        </w:rPr>
        <w:t>д.Мокруша</w:t>
      </w:r>
      <w:proofErr w:type="spellEnd"/>
      <w:r w:rsidR="0065153C">
        <w:rPr>
          <w:rFonts w:ascii="Times New Roman" w:hAnsi="Times New Roman"/>
          <w:sz w:val="24"/>
          <w:szCs w:val="24"/>
        </w:rPr>
        <w:t>, около дома №1.</w:t>
      </w:r>
    </w:p>
    <w:p w:rsidR="000268BA" w:rsidRDefault="000268BA" w:rsidP="000268B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Участников не зарегистрировано.</w:t>
      </w:r>
    </w:p>
    <w:p w:rsidR="000268BA" w:rsidRDefault="000268BA" w:rsidP="000268B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Составлен протокол публичных слушаний 28 апреля </w:t>
      </w:r>
      <w:proofErr w:type="gramStart"/>
      <w:r>
        <w:rPr>
          <w:rFonts w:ascii="Times New Roman" w:hAnsi="Times New Roman"/>
          <w:sz w:val="24"/>
          <w:szCs w:val="24"/>
        </w:rPr>
        <w:t>2022  г.</w:t>
      </w:r>
      <w:proofErr w:type="gramEnd"/>
    </w:p>
    <w:p w:rsidR="000268BA" w:rsidRDefault="000268BA" w:rsidP="000268B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За время проведения публичных слушаний поступило 0 предложений (заявлений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0268BA" w:rsidRDefault="000268BA" w:rsidP="000268B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Выводы по результатам публичных слушаний:</w:t>
      </w:r>
    </w:p>
    <w:p w:rsidR="000268BA" w:rsidRDefault="000268BA" w:rsidP="000268BA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Считать публичные слушания состоявшимися.</w:t>
      </w:r>
    </w:p>
    <w:p w:rsidR="000268BA" w:rsidRDefault="000268BA" w:rsidP="000268BA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Верхнехавского сельского поселения Верхнехавского муниципального района Воронежской области».</w:t>
      </w:r>
    </w:p>
    <w:p w:rsidR="000268BA" w:rsidRDefault="000268BA" w:rsidP="000268BA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Настоящее заключение подлежит обнародованию в порядке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установленном статьей 46 Устава Верхнехавского сельского поселения Верхнехавского муниципального района Воронежской области и размещается  на официальном сайте администрации Верхнехавского сельского поселения Верхнехавского муниципального района Воронежской области  в информационно-телекоммуникационной сети «Интернет» и на информационном стенде в здании администрации Верхнехавского сельского поселения по адресу: Воронежская область, Верхнехавский район, село Верхняя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Хава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ул.Буденного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дом 2.</w:t>
      </w:r>
    </w:p>
    <w:p w:rsidR="000268BA" w:rsidRDefault="000268BA" w:rsidP="000268B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Председатель комиссии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Б.Н.Беляев</w:t>
      </w:r>
      <w:proofErr w:type="spellEnd"/>
    </w:p>
    <w:p w:rsidR="000268BA" w:rsidRDefault="000268BA" w:rsidP="000268B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Секретарь комиссии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М.В.Ланкина</w:t>
      </w:r>
      <w:proofErr w:type="spellEnd"/>
    </w:p>
    <w:p w:rsidR="00F17C13" w:rsidRPr="003E6E29" w:rsidRDefault="00F17C13" w:rsidP="000268B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sectPr w:rsidR="00F17C13" w:rsidRPr="003E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85C"/>
    <w:multiLevelType w:val="hybridMultilevel"/>
    <w:tmpl w:val="9A5E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D74"/>
    <w:multiLevelType w:val="hybridMultilevel"/>
    <w:tmpl w:val="7FD45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064E"/>
    <w:multiLevelType w:val="hybridMultilevel"/>
    <w:tmpl w:val="CDB2C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A6"/>
    <w:multiLevelType w:val="hybridMultilevel"/>
    <w:tmpl w:val="DD36D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B0B20"/>
    <w:multiLevelType w:val="hybridMultilevel"/>
    <w:tmpl w:val="BF440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2"/>
    <w:rsid w:val="000000E5"/>
    <w:rsid w:val="000268BA"/>
    <w:rsid w:val="000279AC"/>
    <w:rsid w:val="000653F4"/>
    <w:rsid w:val="001E4B5E"/>
    <w:rsid w:val="00200E02"/>
    <w:rsid w:val="00294081"/>
    <w:rsid w:val="002E5BFF"/>
    <w:rsid w:val="00394607"/>
    <w:rsid w:val="003A19E8"/>
    <w:rsid w:val="003C2ADF"/>
    <w:rsid w:val="003D7D1E"/>
    <w:rsid w:val="003E6E29"/>
    <w:rsid w:val="004C7C6C"/>
    <w:rsid w:val="00524537"/>
    <w:rsid w:val="0056001D"/>
    <w:rsid w:val="005626C2"/>
    <w:rsid w:val="00572061"/>
    <w:rsid w:val="0058383D"/>
    <w:rsid w:val="005927E2"/>
    <w:rsid w:val="005E10D5"/>
    <w:rsid w:val="00615B4A"/>
    <w:rsid w:val="006323F6"/>
    <w:rsid w:val="0065153C"/>
    <w:rsid w:val="00677385"/>
    <w:rsid w:val="00777070"/>
    <w:rsid w:val="007D11F6"/>
    <w:rsid w:val="008A56AF"/>
    <w:rsid w:val="008B42E9"/>
    <w:rsid w:val="009035C3"/>
    <w:rsid w:val="00985D2F"/>
    <w:rsid w:val="00B1551E"/>
    <w:rsid w:val="00BD7653"/>
    <w:rsid w:val="00C349FA"/>
    <w:rsid w:val="00CB4670"/>
    <w:rsid w:val="00CD70FB"/>
    <w:rsid w:val="00CE1BDE"/>
    <w:rsid w:val="00CF3C78"/>
    <w:rsid w:val="00D71B7B"/>
    <w:rsid w:val="00D94EE0"/>
    <w:rsid w:val="00DB4735"/>
    <w:rsid w:val="00EA6A0B"/>
    <w:rsid w:val="00ED252B"/>
    <w:rsid w:val="00EF2F28"/>
    <w:rsid w:val="00F03E1F"/>
    <w:rsid w:val="00F17C13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9104"/>
  <w15:chartTrackingRefBased/>
  <w15:docId w15:val="{9B1F06E4-6495-47C5-B025-787D86D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01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653F4"/>
    <w:rPr>
      <w:i/>
      <w:iCs/>
    </w:rPr>
  </w:style>
  <w:style w:type="character" w:styleId="a7">
    <w:name w:val="Hyperlink"/>
    <w:basedOn w:val="a0"/>
    <w:uiPriority w:val="99"/>
    <w:unhideWhenUsed/>
    <w:rsid w:val="00F03E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45</cp:revision>
  <cp:lastPrinted>2021-05-28T13:34:00Z</cp:lastPrinted>
  <dcterms:created xsi:type="dcterms:W3CDTF">2019-04-11T07:00:00Z</dcterms:created>
  <dcterms:modified xsi:type="dcterms:W3CDTF">2022-04-28T08:09:00Z</dcterms:modified>
</cp:coreProperties>
</file>