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</w:pPr>
      <w:r>
        <w:rPr>
          <w:color w:val="000000"/>
        </w:rPr>
        <w:t xml:space="preserve">ведения публичных слушаний, состоявшихся в </w:t>
      </w:r>
      <w:proofErr w:type="spellStart"/>
      <w:r w:rsidR="002B00E5">
        <w:rPr>
          <w:color w:val="000000"/>
        </w:rPr>
        <w:t>д</w:t>
      </w:r>
      <w:proofErr w:type="gramStart"/>
      <w:r w:rsidR="002B00E5">
        <w:rPr>
          <w:color w:val="000000"/>
        </w:rPr>
        <w:t>.Т</w:t>
      </w:r>
      <w:proofErr w:type="gramEnd"/>
      <w:r w:rsidR="002B00E5">
        <w:rPr>
          <w:color w:val="000000"/>
        </w:rPr>
        <w:t>аловая</w:t>
      </w:r>
      <w:proofErr w:type="spellEnd"/>
      <w:r>
        <w:rPr>
          <w:color w:val="000000"/>
        </w:rPr>
        <w:t xml:space="preserve">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2B00E5" w:rsidRDefault="00EE1199" w:rsidP="002B00E5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Место проведения: </w:t>
      </w:r>
      <w:proofErr w:type="spellStart"/>
      <w:r w:rsidR="002B00E5">
        <w:rPr>
          <w:color w:val="000000"/>
        </w:rPr>
        <w:t>д</w:t>
      </w:r>
      <w:proofErr w:type="gramStart"/>
      <w:r w:rsidR="002B00E5">
        <w:rPr>
          <w:color w:val="000000"/>
        </w:rPr>
        <w:t>.Т</w:t>
      </w:r>
      <w:proofErr w:type="gramEnd"/>
      <w:r w:rsidR="002B00E5">
        <w:rPr>
          <w:color w:val="000000"/>
        </w:rPr>
        <w:t>аловая</w:t>
      </w:r>
      <w:proofErr w:type="spellEnd"/>
      <w:r w:rsidR="002B00E5">
        <w:rPr>
          <w:color w:val="000000"/>
        </w:rPr>
        <w:t>,</w:t>
      </w:r>
    </w:p>
    <w:p w:rsidR="002B00E5" w:rsidRDefault="002B00E5" w:rsidP="002B00E5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омсомольская</w:t>
      </w:r>
      <w:proofErr w:type="spellEnd"/>
      <w:r>
        <w:rPr>
          <w:color w:val="000000"/>
        </w:rPr>
        <w:t>, дом 92</w:t>
      </w:r>
    </w:p>
    <w:p w:rsidR="00EE1199" w:rsidRDefault="00EE1199" w:rsidP="002B00E5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</w:pPr>
      <w:r>
        <w:rPr>
          <w:color w:val="000000"/>
        </w:rPr>
        <w:t xml:space="preserve"> Время проведения: 1</w:t>
      </w:r>
      <w:r w:rsidR="002B00E5">
        <w:rPr>
          <w:color w:val="000000"/>
        </w:rPr>
        <w:t>3</w:t>
      </w:r>
      <w:r>
        <w:rPr>
          <w:color w:val="000000"/>
        </w:rPr>
        <w:t xml:space="preserve">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F14B1A" w:rsidRDefault="00EE1199" w:rsidP="00F14B1A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  <w:rPr>
          <w:color w:val="000000"/>
        </w:rPr>
      </w:pPr>
      <w:r>
        <w:rPr>
          <w:rStyle w:val="a4"/>
        </w:rPr>
        <w:t xml:space="preserve">СЛУШАЛИ: </w:t>
      </w:r>
      <w:proofErr w:type="spellStart"/>
      <w:r w:rsidR="00F14B1A" w:rsidRPr="00F14B1A">
        <w:rPr>
          <w:color w:val="000000"/>
        </w:rPr>
        <w:t>Ланкину</w:t>
      </w:r>
      <w:proofErr w:type="gramStart"/>
      <w:r w:rsidR="00F14B1A" w:rsidRPr="00F14B1A">
        <w:rPr>
          <w:color w:val="000000"/>
        </w:rPr>
        <w:t>.М</w:t>
      </w:r>
      <w:proofErr w:type="gramEnd"/>
      <w:r w:rsidR="00F14B1A" w:rsidRPr="00F14B1A">
        <w:rPr>
          <w:color w:val="000000"/>
        </w:rPr>
        <w:t>.В</w:t>
      </w:r>
      <w:proofErr w:type="spellEnd"/>
      <w:r w:rsidR="00F14B1A" w:rsidRPr="00F14B1A">
        <w:rPr>
          <w:color w:val="000000"/>
        </w:rPr>
        <w:t>. - специалиста I категории Верхнехавского сельского поселения по вопросу «О согласовании проекта правил землепользования и застройки на территории Верхнехавского сельского поселения»</w:t>
      </w:r>
      <w:r w:rsidR="00F14B1A">
        <w:rPr>
          <w:color w:val="000000"/>
        </w:rPr>
        <w:t xml:space="preserve">. </w:t>
      </w:r>
      <w:bookmarkStart w:id="0" w:name="_GoBack"/>
      <w:bookmarkEnd w:id="0"/>
    </w:p>
    <w:p w:rsidR="00EE1199" w:rsidRDefault="00EE1199" w:rsidP="00F14B1A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 xml:space="preserve">зонирования, принятый </w:t>
      </w:r>
      <w:proofErr w:type="gramStart"/>
      <w:r>
        <w:rPr>
          <w:color w:val="000000"/>
        </w:rPr>
        <w:t>в</w:t>
      </w:r>
      <w:proofErr w:type="gramEnd"/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</w:t>
      </w:r>
      <w:proofErr w:type="gramStart"/>
      <w:r>
        <w:rPr>
          <w:color w:val="000000"/>
        </w:rPr>
        <w:t>в границах поселения на территориальные зоны с установлением для каждой из них единого градостроительного регламента</w:t>
      </w:r>
      <w:proofErr w:type="gramEnd"/>
      <w:r>
        <w:rPr>
          <w:color w:val="000000"/>
        </w:rPr>
        <w:t xml:space="preserve"> для: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7747FB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2B00E5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proofErr w:type="spellStart"/>
      <w:r>
        <w:rPr>
          <w:rStyle w:val="40"/>
          <w:rFonts w:eastAsia="Courier New"/>
          <w:sz w:val="24"/>
          <w:szCs w:val="24"/>
        </w:rPr>
        <w:t>д.Таловая</w:t>
      </w:r>
      <w:proofErr w:type="spellEnd"/>
      <w:r>
        <w:rPr>
          <w:rStyle w:val="40"/>
          <w:rFonts w:eastAsia="Courier New"/>
          <w:sz w:val="24"/>
          <w:szCs w:val="24"/>
        </w:rPr>
        <w:t xml:space="preserve">, </w:t>
      </w:r>
      <w:proofErr w:type="spellStart"/>
      <w:r>
        <w:rPr>
          <w:rStyle w:val="40"/>
          <w:rFonts w:eastAsia="Courier New"/>
          <w:sz w:val="24"/>
          <w:szCs w:val="24"/>
        </w:rPr>
        <w:t>ул.Комсомольская</w:t>
      </w:r>
      <w:proofErr w:type="spellEnd"/>
      <w:r>
        <w:rPr>
          <w:rStyle w:val="40"/>
          <w:rFonts w:eastAsia="Courier New"/>
          <w:sz w:val="24"/>
          <w:szCs w:val="24"/>
        </w:rPr>
        <w:t>, дом 92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C8388D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2B00E5"/>
    <w:rsid w:val="002D32EF"/>
    <w:rsid w:val="007747FB"/>
    <w:rsid w:val="00CB1B55"/>
    <w:rsid w:val="00EE1199"/>
    <w:rsid w:val="00F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1CEE-08C1-42FA-BA95-18E4DB05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2016-08-22T07:23:00Z</dcterms:created>
  <dcterms:modified xsi:type="dcterms:W3CDTF">2016-08-22T07:49:00Z</dcterms:modified>
</cp:coreProperties>
</file>